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62" w:rsidRPr="00CA043D" w:rsidRDefault="00E14E62" w:rsidP="00E14E62">
      <w:pPr>
        <w:pStyle w:val="2"/>
        <w:rPr>
          <w:rFonts w:asciiTheme="minorHAnsi" w:hAnsiTheme="minorHAnsi" w:cstheme="minorHAnsi"/>
          <w:sz w:val="24"/>
          <w:szCs w:val="24"/>
        </w:rPr>
      </w:pPr>
      <w:r w:rsidRPr="00CA043D">
        <w:rPr>
          <w:rFonts w:asciiTheme="minorHAnsi" w:hAnsiTheme="minorHAnsi" w:cstheme="minorHAnsi"/>
          <w:sz w:val="24"/>
          <w:szCs w:val="24"/>
        </w:rPr>
        <w:t xml:space="preserve">05.02 Το κίνημα στο Γουδί και η κυβέρνηση Βενιζέλου </w:t>
      </w:r>
    </w:p>
    <w:p w:rsidR="00E14E62" w:rsidRPr="00CA043D" w:rsidRDefault="00E14E62" w:rsidP="00E14E62">
      <w:pPr>
        <w:pStyle w:val="Web"/>
        <w:rPr>
          <w:rFonts w:asciiTheme="minorHAnsi" w:hAnsiTheme="minorHAnsi" w:cstheme="minorHAnsi"/>
        </w:rPr>
      </w:pPr>
      <w:r w:rsidRPr="00CA043D">
        <w:rPr>
          <w:rFonts w:asciiTheme="minorHAnsi" w:hAnsiTheme="minorHAnsi" w:cstheme="minorHAnsi"/>
          <w:noProof/>
        </w:rPr>
        <w:drawing>
          <wp:inline distT="0" distB="0" distL="0" distR="0" wp14:anchorId="405CDB67" wp14:editId="4559D350">
            <wp:extent cx="5334000" cy="990600"/>
            <wp:effectExtent l="0" t="0" r="0" b="0"/>
            <wp:docPr id="81" name="Εικόνα 81" descr="arithmogrammi">
              <a:hlinkClick xmlns:a="http://schemas.openxmlformats.org/drawingml/2006/main" r:id="rId5" tgtFrame="&quot;_blank&quot;" tooltip="&quot;arithmogram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arithmogrammi">
                      <a:hlinkClick r:id="rId5" tgtFrame="&quot;_blank&quot;" tooltip="&quot;arithmogrammi&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334000" cy="990600"/>
                    </a:xfrm>
                    <a:prstGeom prst="rect">
                      <a:avLst/>
                    </a:prstGeom>
                    <a:noFill/>
                    <a:ln>
                      <a:noFill/>
                    </a:ln>
                  </pic:spPr>
                </pic:pic>
              </a:graphicData>
            </a:graphic>
          </wp:inline>
        </w:drawing>
      </w:r>
    </w:p>
    <w:p w:rsidR="00E14E62" w:rsidRPr="00CA043D" w:rsidRDefault="00E14E62" w:rsidP="00E14E62">
      <w:pPr>
        <w:pStyle w:val="Web"/>
        <w:rPr>
          <w:rFonts w:asciiTheme="minorHAnsi" w:hAnsiTheme="minorHAnsi" w:cstheme="minorHAnsi"/>
        </w:rPr>
      </w:pPr>
      <w:r w:rsidRPr="00CA043D">
        <w:rPr>
          <w:rStyle w:val="a3"/>
          <w:rFonts w:asciiTheme="minorHAnsi" w:hAnsiTheme="minorHAnsi" w:cstheme="minorHAnsi"/>
          <w:i/>
          <w:iCs/>
        </w:rPr>
        <w:t xml:space="preserve">Τι ήταν το Κίνημα στο </w:t>
      </w:r>
      <w:proofErr w:type="spellStart"/>
      <w:r w:rsidRPr="00CA043D">
        <w:rPr>
          <w:rStyle w:val="a3"/>
          <w:rFonts w:asciiTheme="minorHAnsi" w:hAnsiTheme="minorHAnsi" w:cstheme="minorHAnsi"/>
          <w:i/>
          <w:iCs/>
        </w:rPr>
        <w:t>Γουδή</w:t>
      </w:r>
      <w:proofErr w:type="spellEnd"/>
      <w:r w:rsidRPr="00CA043D">
        <w:rPr>
          <w:rStyle w:val="a3"/>
          <w:rFonts w:asciiTheme="minorHAnsi" w:hAnsiTheme="minorHAnsi" w:cstheme="minorHAnsi"/>
          <w:i/>
          <w:iCs/>
        </w:rPr>
        <w:t xml:space="preserve"> ;</w:t>
      </w:r>
    </w:p>
    <w:p w:rsidR="00E14E62" w:rsidRPr="00CA043D" w:rsidRDefault="00E14E62" w:rsidP="00E14E62">
      <w:pPr>
        <w:pStyle w:val="Web"/>
        <w:rPr>
          <w:rFonts w:asciiTheme="minorHAnsi" w:hAnsiTheme="minorHAnsi" w:cstheme="minorHAnsi"/>
        </w:rPr>
      </w:pPr>
      <w:r w:rsidRPr="00CA043D">
        <w:rPr>
          <w:rFonts w:asciiTheme="minorHAnsi" w:hAnsiTheme="minorHAnsi" w:cstheme="minorHAnsi"/>
        </w:rPr>
        <w:t xml:space="preserve">Τη νύχτα της </w:t>
      </w:r>
      <w:r w:rsidRPr="00CA043D">
        <w:rPr>
          <w:rStyle w:val="a3"/>
          <w:rFonts w:asciiTheme="minorHAnsi" w:hAnsiTheme="minorHAnsi" w:cstheme="minorHAnsi"/>
          <w:i/>
          <w:iCs/>
        </w:rPr>
        <w:t>14ης Αυγούστου του 1909</w:t>
      </w:r>
      <w:r w:rsidRPr="00CA043D">
        <w:rPr>
          <w:rFonts w:asciiTheme="minorHAnsi" w:hAnsiTheme="minorHAnsi" w:cstheme="minorHAnsi"/>
        </w:rPr>
        <w:t>, παραμονή του Δεκαπενταύγουστου, συγκεντρώθηκαν στην περιοχή Γουδί της Αθήνας αξιωματικοί του στρατού, πολλοί οπλίτες καθώς και αρκετοί πολίτες. Απογοητευμένοι από τη χρόνια οικονομική κρίση, τον ατυχή για την Ελλάδα πόλεμο του 1897 και την πολιτική αστάθεια, κήρυξαν επανάσταση.</w:t>
      </w:r>
    </w:p>
    <w:p w:rsidR="00E14E62" w:rsidRPr="00CA043D" w:rsidRDefault="00E14E62" w:rsidP="00E14E62">
      <w:pPr>
        <w:pStyle w:val="Web"/>
        <w:rPr>
          <w:rFonts w:asciiTheme="minorHAnsi" w:hAnsiTheme="minorHAnsi" w:cstheme="minorHAnsi"/>
        </w:rPr>
      </w:pPr>
      <w:r w:rsidRPr="00CA043D">
        <w:rPr>
          <w:rFonts w:asciiTheme="minorHAnsi" w:hAnsiTheme="minorHAnsi" w:cstheme="minorHAnsi"/>
        </w:rPr>
        <w:t xml:space="preserve">Οι επαναστάτες με το κίνημά τους ζητούσαν </w:t>
      </w:r>
      <w:r w:rsidRPr="00CA043D">
        <w:rPr>
          <w:rStyle w:val="a5"/>
          <w:rFonts w:asciiTheme="minorHAnsi" w:hAnsiTheme="minorHAnsi" w:cstheme="minorHAnsi"/>
          <w:b/>
          <w:bCs/>
        </w:rPr>
        <w:t>την κατάργηση της βασιλείας</w:t>
      </w:r>
      <w:r w:rsidRPr="00CA043D">
        <w:rPr>
          <w:rFonts w:asciiTheme="minorHAnsi" w:hAnsiTheme="minorHAnsi" w:cstheme="minorHAnsi"/>
        </w:rPr>
        <w:t xml:space="preserve"> ή </w:t>
      </w:r>
      <w:r w:rsidRPr="00CA043D">
        <w:rPr>
          <w:rStyle w:val="a3"/>
          <w:rFonts w:asciiTheme="minorHAnsi" w:hAnsiTheme="minorHAnsi" w:cstheme="minorHAnsi"/>
          <w:i/>
          <w:iCs/>
        </w:rPr>
        <w:t>την αντικατάσταση του βασιλιά</w:t>
      </w:r>
      <w:r w:rsidRPr="00CA043D">
        <w:rPr>
          <w:rFonts w:asciiTheme="minorHAnsi" w:hAnsiTheme="minorHAnsi" w:cstheme="minorHAnsi"/>
        </w:rPr>
        <w:t xml:space="preserve">, </w:t>
      </w:r>
      <w:r w:rsidRPr="00CA043D">
        <w:rPr>
          <w:rStyle w:val="a5"/>
          <w:rFonts w:asciiTheme="minorHAnsi" w:hAnsiTheme="minorHAnsi" w:cstheme="minorHAnsi"/>
          <w:b/>
          <w:bCs/>
        </w:rPr>
        <w:t>βελτίωση του Συντάγματος</w:t>
      </w:r>
      <w:r w:rsidRPr="00CA043D">
        <w:rPr>
          <w:rFonts w:asciiTheme="minorHAnsi" w:hAnsiTheme="minorHAnsi" w:cstheme="minorHAnsi"/>
        </w:rPr>
        <w:t xml:space="preserve"> καθώς και διάφορες </w:t>
      </w:r>
      <w:r w:rsidRPr="00CA043D">
        <w:rPr>
          <w:rStyle w:val="a3"/>
          <w:rFonts w:asciiTheme="minorHAnsi" w:hAnsiTheme="minorHAnsi" w:cstheme="minorHAnsi"/>
          <w:i/>
          <w:iCs/>
        </w:rPr>
        <w:t>αλλαγές στο στράτευμα</w:t>
      </w:r>
      <w:r w:rsidRPr="00CA043D">
        <w:rPr>
          <w:rFonts w:asciiTheme="minorHAnsi" w:hAnsiTheme="minorHAnsi" w:cstheme="minorHAnsi"/>
        </w:rPr>
        <w:t xml:space="preserve">. Μετά το κίνημα στο Γουδί, η κυβέρνηση αναγκάστηκε τελικά να παραιτηθεί. Οι αξιωματικοί που συμμετείχαν στο επαναστατικό κίνημα, </w:t>
      </w:r>
      <w:r w:rsidRPr="00CA043D">
        <w:rPr>
          <w:rStyle w:val="a3"/>
          <w:rFonts w:asciiTheme="minorHAnsi" w:hAnsiTheme="minorHAnsi" w:cstheme="minorHAnsi"/>
          <w:i/>
          <w:iCs/>
        </w:rPr>
        <w:t>κάλεσαν στην Αθήνα</w:t>
      </w:r>
      <w:r w:rsidRPr="00CA043D">
        <w:rPr>
          <w:rFonts w:asciiTheme="minorHAnsi" w:hAnsiTheme="minorHAnsi" w:cstheme="minorHAnsi"/>
        </w:rPr>
        <w:t xml:space="preserve"> ως εκπρόσωπο τους έναν Κρητικό πολιτικό που αργότερα θα γινόταν πρωθυπουργός της Ελλάδας, </w:t>
      </w:r>
      <w:r w:rsidRPr="00CA043D">
        <w:rPr>
          <w:rStyle w:val="a5"/>
          <w:rFonts w:asciiTheme="minorHAnsi" w:hAnsiTheme="minorHAnsi" w:cstheme="minorHAnsi"/>
          <w:b/>
          <w:bCs/>
        </w:rPr>
        <w:t>τον Ελευθέριο Βενιζέλο</w:t>
      </w:r>
      <w:r w:rsidRPr="00CA043D">
        <w:rPr>
          <w:rFonts w:asciiTheme="minorHAnsi" w:hAnsiTheme="minorHAnsi" w:cstheme="minorHAnsi"/>
        </w:rPr>
        <w:t>.</w:t>
      </w:r>
    </w:p>
    <w:p w:rsidR="00E14E62" w:rsidRPr="00CA043D" w:rsidRDefault="00E14E62" w:rsidP="00E14E62">
      <w:pPr>
        <w:pStyle w:val="Web"/>
        <w:rPr>
          <w:rFonts w:asciiTheme="minorHAnsi" w:hAnsiTheme="minorHAnsi" w:cstheme="minorHAnsi"/>
        </w:rPr>
      </w:pPr>
      <w:r w:rsidRPr="00CA043D">
        <w:rPr>
          <w:rStyle w:val="a3"/>
          <w:rFonts w:asciiTheme="minorHAnsi" w:hAnsiTheme="minorHAnsi" w:cstheme="minorHAnsi"/>
          <w:i/>
          <w:iCs/>
        </w:rPr>
        <w:t>Ποιος ήταν ο Ελευθέριος Βενιζέλος ;</w:t>
      </w:r>
    </w:p>
    <w:p w:rsidR="00E14E62" w:rsidRPr="00CA043D" w:rsidRDefault="00E14E62" w:rsidP="00E14E62">
      <w:pPr>
        <w:pStyle w:val="Web"/>
        <w:rPr>
          <w:rFonts w:asciiTheme="minorHAnsi" w:hAnsiTheme="minorHAnsi" w:cstheme="minorHAnsi"/>
        </w:rPr>
      </w:pPr>
      <w:r w:rsidRPr="00CA043D">
        <w:rPr>
          <w:rFonts w:asciiTheme="minorHAnsi" w:hAnsiTheme="minorHAnsi" w:cstheme="minorHAnsi"/>
        </w:rPr>
        <w:t xml:space="preserve">Ο Ελευθέριος Βενιζέλος, 45 χρονών τότε, είχε σπουδάσει νομικά στο Πανεπιστήμιο Αθηνών και ήταν έμπειρος στην πολιτική. Είχε διατελέσει βουλευτής και υπουργός στην Κρήτη αλλά και </w:t>
      </w:r>
      <w:r w:rsidRPr="00CA043D">
        <w:rPr>
          <w:rStyle w:val="a3"/>
          <w:rFonts w:asciiTheme="minorHAnsi" w:hAnsiTheme="minorHAnsi" w:cstheme="minorHAnsi"/>
          <w:i/>
          <w:iCs/>
        </w:rPr>
        <w:t xml:space="preserve">επικεφαλής των </w:t>
      </w:r>
      <w:proofErr w:type="spellStart"/>
      <w:r w:rsidRPr="00CA043D">
        <w:rPr>
          <w:rStyle w:val="a3"/>
          <w:rFonts w:asciiTheme="minorHAnsi" w:hAnsiTheme="minorHAnsi" w:cstheme="minorHAnsi"/>
          <w:i/>
          <w:iCs/>
        </w:rPr>
        <w:t>Κρητών</w:t>
      </w:r>
      <w:proofErr w:type="spellEnd"/>
      <w:r w:rsidRPr="00CA043D">
        <w:rPr>
          <w:rStyle w:val="a3"/>
          <w:rFonts w:asciiTheme="minorHAnsi" w:hAnsiTheme="minorHAnsi" w:cstheme="minorHAnsi"/>
          <w:i/>
          <w:iCs/>
        </w:rPr>
        <w:t xml:space="preserve"> επαναστατών το 1905</w:t>
      </w:r>
      <w:r w:rsidRPr="00CA043D">
        <w:rPr>
          <w:rFonts w:asciiTheme="minorHAnsi" w:hAnsiTheme="minorHAnsi" w:cstheme="minorHAnsi"/>
        </w:rPr>
        <w:t xml:space="preserve"> με αίτημα την ένωση του νησιού με την Ελλάδα. Ο Βενιζέλος έφτασε στην Αθήνα αποφασισμένος </w:t>
      </w:r>
      <w:r w:rsidRPr="00CA043D">
        <w:rPr>
          <w:rStyle w:val="a3"/>
          <w:rFonts w:asciiTheme="minorHAnsi" w:hAnsiTheme="minorHAnsi" w:cstheme="minorHAnsi"/>
          <w:i/>
          <w:iCs/>
        </w:rPr>
        <w:t>να εκσυγχρονίσει τη χώρα</w:t>
      </w:r>
      <w:r w:rsidRPr="00CA043D">
        <w:rPr>
          <w:rFonts w:asciiTheme="minorHAnsi" w:hAnsiTheme="minorHAnsi" w:cstheme="minorHAnsi"/>
        </w:rPr>
        <w:t xml:space="preserve"> αλλά και </w:t>
      </w:r>
      <w:r w:rsidRPr="00CA043D">
        <w:rPr>
          <w:rStyle w:val="a3"/>
          <w:rFonts w:asciiTheme="minorHAnsi" w:hAnsiTheme="minorHAnsi" w:cstheme="minorHAnsi"/>
          <w:i/>
          <w:iCs/>
        </w:rPr>
        <w:t>να εργαστεί για την ένωση των αλύτρωτων περιοχών</w:t>
      </w:r>
      <w:r w:rsidRPr="00CA043D">
        <w:rPr>
          <w:rFonts w:asciiTheme="minorHAnsi" w:hAnsiTheme="minorHAnsi" w:cstheme="minorHAnsi"/>
        </w:rPr>
        <w:t xml:space="preserve"> με την Ελλάδα, φροντίζοντας για την </w:t>
      </w:r>
      <w:r w:rsidRPr="00CA043D">
        <w:rPr>
          <w:rStyle w:val="a3"/>
          <w:rFonts w:asciiTheme="minorHAnsi" w:hAnsiTheme="minorHAnsi" w:cstheme="minorHAnsi"/>
          <w:i/>
          <w:iCs/>
        </w:rPr>
        <w:t>καλή οργάνωση και τον εξοπλισμό του στρατεύματος</w:t>
      </w:r>
      <w:r w:rsidRPr="00CA043D">
        <w:rPr>
          <w:rFonts w:asciiTheme="minorHAnsi" w:hAnsiTheme="minorHAnsi" w:cstheme="minorHAnsi"/>
        </w:rPr>
        <w:t>.</w:t>
      </w:r>
    </w:p>
    <w:p w:rsidR="00E14E62" w:rsidRPr="00CA043D" w:rsidRDefault="00E14E62" w:rsidP="00E14E62">
      <w:pPr>
        <w:pStyle w:val="Web"/>
        <w:rPr>
          <w:rFonts w:asciiTheme="minorHAnsi" w:hAnsiTheme="minorHAnsi" w:cstheme="minorHAnsi"/>
        </w:rPr>
      </w:pPr>
      <w:r w:rsidRPr="00CA043D">
        <w:rPr>
          <w:rStyle w:val="a5"/>
          <w:rFonts w:asciiTheme="minorHAnsi" w:hAnsiTheme="minorHAnsi" w:cstheme="minorHAnsi"/>
          <w:b/>
          <w:bCs/>
        </w:rPr>
        <w:t>Τι αλλαγές έκανε ο Βενιζέλος ως πρωθυπουργός ;</w:t>
      </w:r>
    </w:p>
    <w:p w:rsidR="00E14E62" w:rsidRPr="00CA043D" w:rsidRDefault="00E14E62" w:rsidP="00E14E62">
      <w:pPr>
        <w:pStyle w:val="Web"/>
        <w:rPr>
          <w:rFonts w:asciiTheme="minorHAnsi" w:hAnsiTheme="minorHAnsi" w:cstheme="minorHAnsi"/>
        </w:rPr>
      </w:pPr>
      <w:r w:rsidRPr="00CA043D">
        <w:rPr>
          <w:rFonts w:asciiTheme="minorHAnsi" w:hAnsiTheme="minorHAnsi" w:cstheme="minorHAnsi"/>
        </w:rPr>
        <w:t xml:space="preserve">Το Νοέμβριο του 1910 πραγματοποιήθηκαν εκλογές. Το κόμμα που ίδρυσε ο Βενιζέλος, οι «Φιλελεύθεροι», κέρδισε με μεγάλη πλειοψηφία. Ξεκίνησε έτσι ένα πολύπλευρο μεταρρυθμιστικό έργο. Τον επόμενο χρόνο </w:t>
      </w:r>
      <w:r w:rsidRPr="00CA043D">
        <w:rPr>
          <w:rStyle w:val="a3"/>
          <w:rFonts w:asciiTheme="minorHAnsi" w:hAnsiTheme="minorHAnsi" w:cstheme="minorHAnsi"/>
          <w:i/>
          <w:iCs/>
        </w:rPr>
        <w:t>αναθεωρήθηκε το Σύνταγμα</w:t>
      </w:r>
      <w:r w:rsidRPr="00CA043D">
        <w:rPr>
          <w:rFonts w:asciiTheme="minorHAnsi" w:hAnsiTheme="minorHAnsi" w:cstheme="minorHAnsi"/>
        </w:rPr>
        <w:t xml:space="preserve">, με στόχο τη </w:t>
      </w:r>
      <w:r w:rsidRPr="00CA043D">
        <w:rPr>
          <w:rStyle w:val="a3"/>
          <w:rFonts w:asciiTheme="minorHAnsi" w:hAnsiTheme="minorHAnsi" w:cstheme="minorHAnsi"/>
          <w:i/>
          <w:iCs/>
        </w:rPr>
        <w:t>δημιουργία ενός κράτους πιο δίκαιου για τον πολίτη</w:t>
      </w:r>
      <w:r w:rsidRPr="00CA043D">
        <w:rPr>
          <w:rFonts w:asciiTheme="minorHAnsi" w:hAnsiTheme="minorHAnsi" w:cstheme="minorHAnsi"/>
        </w:rPr>
        <w:t xml:space="preserve">. Μία από τις νέες διατάξεις, μάλιστα, προέβλεπε την </w:t>
      </w:r>
      <w:r w:rsidRPr="00CA043D">
        <w:rPr>
          <w:rStyle w:val="a3"/>
          <w:rFonts w:asciiTheme="minorHAnsi" w:hAnsiTheme="minorHAnsi" w:cstheme="minorHAnsi"/>
          <w:i/>
          <w:iCs/>
        </w:rPr>
        <w:t>υποχρεωτική και δωρεάν φοίτηση στο Δημοτικό Σχολείο</w:t>
      </w:r>
      <w:r w:rsidRPr="00CA043D">
        <w:rPr>
          <w:rFonts w:asciiTheme="minorHAnsi" w:hAnsiTheme="minorHAnsi" w:cstheme="minorHAnsi"/>
        </w:rPr>
        <w:t>.</w:t>
      </w:r>
    </w:p>
    <w:p w:rsidR="00E14E62" w:rsidRPr="00CA043D" w:rsidRDefault="00E14E62" w:rsidP="00E14E62">
      <w:pPr>
        <w:pStyle w:val="Web"/>
        <w:rPr>
          <w:rFonts w:asciiTheme="minorHAnsi" w:hAnsiTheme="minorHAnsi" w:cstheme="minorHAnsi"/>
        </w:rPr>
      </w:pPr>
      <w:r w:rsidRPr="00CA043D">
        <w:rPr>
          <w:rFonts w:asciiTheme="minorHAnsi" w:hAnsiTheme="minorHAnsi" w:cstheme="minorHAnsi"/>
        </w:rPr>
        <w:t xml:space="preserve">Για την αναδιοργάνωση του στρατού και του στόλου της χώρας προσκλήθηκαν </w:t>
      </w:r>
      <w:r w:rsidRPr="00CA043D">
        <w:rPr>
          <w:rStyle w:val="a3"/>
          <w:rFonts w:asciiTheme="minorHAnsi" w:hAnsiTheme="minorHAnsi" w:cstheme="minorHAnsi"/>
          <w:i/>
          <w:iCs/>
        </w:rPr>
        <w:t>Γάλλοι και Άγγλοι αξιωματικοί</w:t>
      </w:r>
      <w:r w:rsidRPr="00CA043D">
        <w:rPr>
          <w:rFonts w:asciiTheme="minorHAnsi" w:hAnsiTheme="minorHAnsi" w:cstheme="minorHAnsi"/>
        </w:rPr>
        <w:t xml:space="preserve">. Παράλληλα </w:t>
      </w:r>
      <w:r w:rsidRPr="00CA043D">
        <w:rPr>
          <w:rStyle w:val="a3"/>
          <w:rFonts w:asciiTheme="minorHAnsi" w:hAnsiTheme="minorHAnsi" w:cstheme="minorHAnsi"/>
          <w:i/>
          <w:iCs/>
        </w:rPr>
        <w:t>ρυθμίστηκαν εργατικά ζητήματα</w:t>
      </w:r>
      <w:r w:rsidRPr="00CA043D">
        <w:rPr>
          <w:rFonts w:asciiTheme="minorHAnsi" w:hAnsiTheme="minorHAnsi" w:cstheme="minorHAnsi"/>
        </w:rPr>
        <w:t xml:space="preserve">, όπως η </w:t>
      </w:r>
      <w:r w:rsidRPr="00CA043D">
        <w:rPr>
          <w:rStyle w:val="a3"/>
          <w:rFonts w:asciiTheme="minorHAnsi" w:hAnsiTheme="minorHAnsi" w:cstheme="minorHAnsi"/>
          <w:i/>
          <w:iCs/>
        </w:rPr>
        <w:t>ίδρυση συνεταιρισμών, η καθιέρωση αργιών και το ωράριο εργασίας</w:t>
      </w:r>
      <w:r w:rsidRPr="00CA043D">
        <w:rPr>
          <w:rFonts w:asciiTheme="minorHAnsi" w:hAnsiTheme="minorHAnsi" w:cstheme="minorHAnsi"/>
        </w:rPr>
        <w:t xml:space="preserve">. Έγινε επίσης προσπάθεια να αντιμετωπιστούν τα σοβαρά προβλήματα που </w:t>
      </w:r>
      <w:r w:rsidRPr="00CA043D">
        <w:rPr>
          <w:rFonts w:asciiTheme="minorHAnsi" w:hAnsiTheme="minorHAnsi" w:cstheme="minorHAnsi"/>
        </w:rPr>
        <w:lastRenderedPageBreak/>
        <w:t xml:space="preserve">απασχολούσαν τους αγρότες, όπως </w:t>
      </w:r>
      <w:r w:rsidRPr="00CA043D">
        <w:rPr>
          <w:rStyle w:val="a3"/>
          <w:rFonts w:asciiTheme="minorHAnsi" w:hAnsiTheme="minorHAnsi" w:cstheme="minorHAnsi"/>
          <w:i/>
          <w:iCs/>
        </w:rPr>
        <w:t>η εκμετάλλευση των κολίγων</w:t>
      </w:r>
      <w:r w:rsidRPr="00CA043D">
        <w:rPr>
          <w:rFonts w:asciiTheme="minorHAnsi" w:hAnsiTheme="minorHAnsi" w:cstheme="minorHAnsi"/>
        </w:rPr>
        <w:t xml:space="preserve"> από τους </w:t>
      </w:r>
      <w:r w:rsidRPr="00CA043D">
        <w:rPr>
          <w:rStyle w:val="a5"/>
          <w:rFonts w:asciiTheme="minorHAnsi" w:hAnsiTheme="minorHAnsi" w:cstheme="minorHAnsi"/>
        </w:rPr>
        <w:t>γαιοκτήμονες</w:t>
      </w:r>
      <w:r w:rsidRPr="00CA043D">
        <w:rPr>
          <w:rFonts w:asciiTheme="minorHAnsi" w:hAnsiTheme="minorHAnsi" w:cstheme="minorHAnsi"/>
        </w:rPr>
        <w:t>.</w:t>
      </w:r>
    </w:p>
    <w:p w:rsidR="00E14E62" w:rsidRPr="00CA043D" w:rsidRDefault="00E14E62" w:rsidP="00E14E62">
      <w:pPr>
        <w:pStyle w:val="Web"/>
        <w:rPr>
          <w:rFonts w:asciiTheme="minorHAnsi" w:hAnsiTheme="minorHAnsi" w:cstheme="minorHAnsi"/>
        </w:rPr>
      </w:pPr>
      <w:r w:rsidRPr="00CA043D">
        <w:rPr>
          <w:rFonts w:asciiTheme="minorHAnsi" w:hAnsiTheme="minorHAnsi" w:cstheme="minorHAnsi"/>
        </w:rPr>
        <w:t> </w:t>
      </w:r>
    </w:p>
    <w:tbl>
      <w:tblPr>
        <w:tblStyle w:val="a4"/>
        <w:tblW w:w="0" w:type="auto"/>
        <w:tblLook w:val="04A0" w:firstRow="1" w:lastRow="0" w:firstColumn="1" w:lastColumn="0" w:noHBand="0" w:noVBand="1"/>
      </w:tblPr>
      <w:tblGrid>
        <w:gridCol w:w="8296"/>
      </w:tblGrid>
      <w:tr w:rsidR="00CA043D" w:rsidRPr="00CA043D" w:rsidTr="00CA043D">
        <w:tc>
          <w:tcPr>
            <w:tcW w:w="8296" w:type="dxa"/>
          </w:tcPr>
          <w:p w:rsidR="00CA043D" w:rsidRPr="00CA043D" w:rsidRDefault="00CA043D" w:rsidP="00CA043D">
            <w:pPr>
              <w:pStyle w:val="papyrus"/>
              <w:rPr>
                <w:rFonts w:asciiTheme="minorHAnsi" w:hAnsiTheme="minorHAnsi" w:cstheme="minorHAnsi"/>
                <w:b/>
                <w:i/>
              </w:rPr>
            </w:pPr>
            <w:r w:rsidRPr="00CA043D">
              <w:rPr>
                <w:rFonts w:asciiTheme="minorHAnsi" w:hAnsiTheme="minorHAnsi" w:cstheme="minorHAnsi"/>
                <w:b/>
                <w:i/>
              </w:rPr>
              <w:t>Οι πηγές αφηγούνται...</w:t>
            </w:r>
          </w:p>
          <w:p w:rsidR="00CA043D" w:rsidRPr="00CA043D" w:rsidRDefault="00CA043D" w:rsidP="00CA043D">
            <w:pPr>
              <w:pStyle w:val="Web"/>
              <w:rPr>
                <w:rFonts w:asciiTheme="minorHAnsi" w:hAnsiTheme="minorHAnsi" w:cstheme="minorHAnsi"/>
              </w:rPr>
            </w:pPr>
            <w:r w:rsidRPr="00CA043D">
              <w:rPr>
                <w:rStyle w:val="a3"/>
                <w:rFonts w:asciiTheme="minorHAnsi" w:hAnsiTheme="minorHAnsi" w:cstheme="minorHAnsi"/>
              </w:rPr>
              <w:t>1. Σχόλια για το κίνημα στο Γουδί</w:t>
            </w:r>
            <w:r w:rsidRPr="00CA043D">
              <w:rPr>
                <w:rFonts w:asciiTheme="minorHAnsi" w:hAnsiTheme="minorHAnsi" w:cstheme="minorHAnsi"/>
              </w:rPr>
              <w:t xml:space="preserve"> </w:t>
            </w:r>
            <w:r w:rsidRPr="00CA043D">
              <w:rPr>
                <w:rFonts w:asciiTheme="minorHAnsi" w:hAnsiTheme="minorHAnsi" w:cstheme="minorHAnsi"/>
                <w:sz w:val="20"/>
              </w:rPr>
              <w:t>(απόδοση στα νέα Ελληνικά)</w:t>
            </w:r>
          </w:p>
          <w:p w:rsidR="00CA043D" w:rsidRPr="00CA043D" w:rsidRDefault="00CA043D" w:rsidP="00CA043D">
            <w:pPr>
              <w:pStyle w:val="Web"/>
              <w:rPr>
                <w:rFonts w:asciiTheme="minorHAnsi" w:hAnsiTheme="minorHAnsi" w:cstheme="minorHAnsi"/>
              </w:rPr>
            </w:pPr>
            <w:r w:rsidRPr="00CA043D">
              <w:rPr>
                <w:rFonts w:asciiTheme="minorHAnsi" w:hAnsiTheme="minorHAnsi" w:cstheme="minorHAnsi"/>
              </w:rPr>
              <w:t>«Είναι αξιοσημείωτο ότι ένα κίνημα ένοπλο επιβλήθηκε από την πρώτη στιγμή, διατήρησε τη νομιμότητά του συγκριτικά με τη φύση του, σεβάστηκε τους θεμελιώδεις θεσμούς, αναδείχτηκε μάλιστα ειλικρινής υπερασπιστής τους και έληξε με την εκπλήρωση του σκοπού, στον οποίο απέβλεπε».</w:t>
            </w:r>
          </w:p>
          <w:p w:rsidR="00CA043D" w:rsidRPr="00CA043D" w:rsidRDefault="00CA043D" w:rsidP="00CA043D">
            <w:pPr>
              <w:pStyle w:val="xsmall"/>
              <w:rPr>
                <w:rFonts w:asciiTheme="minorHAnsi" w:hAnsiTheme="minorHAnsi" w:cstheme="minorHAnsi"/>
                <w:sz w:val="20"/>
              </w:rPr>
            </w:pPr>
            <w:r w:rsidRPr="00CA043D">
              <w:rPr>
                <w:rStyle w:val="a3"/>
                <w:rFonts w:asciiTheme="minorHAnsi" w:hAnsiTheme="minorHAnsi" w:cstheme="minorHAnsi"/>
                <w:sz w:val="20"/>
              </w:rPr>
              <w:t xml:space="preserve">Εφημερίδα </w:t>
            </w:r>
            <w:r w:rsidRPr="00CA043D">
              <w:rPr>
                <w:rStyle w:val="a5"/>
                <w:rFonts w:asciiTheme="minorHAnsi" w:hAnsiTheme="minorHAnsi" w:cstheme="minorHAnsi"/>
                <w:b/>
                <w:bCs/>
                <w:sz w:val="20"/>
              </w:rPr>
              <w:t>Εμπρός</w:t>
            </w:r>
            <w:r w:rsidRPr="00CA043D">
              <w:rPr>
                <w:rStyle w:val="a3"/>
                <w:rFonts w:asciiTheme="minorHAnsi" w:hAnsiTheme="minorHAnsi" w:cstheme="minorHAnsi"/>
                <w:sz w:val="20"/>
              </w:rPr>
              <w:t>, 18 Αυγούστου 1909.</w:t>
            </w:r>
          </w:p>
          <w:p w:rsidR="00CA043D" w:rsidRPr="00CA043D" w:rsidRDefault="00CA043D" w:rsidP="00CA043D">
            <w:pPr>
              <w:pStyle w:val="Web"/>
              <w:spacing w:before="300" w:beforeAutospacing="0"/>
              <w:rPr>
                <w:rFonts w:asciiTheme="minorHAnsi" w:hAnsiTheme="minorHAnsi" w:cstheme="minorHAnsi"/>
              </w:rPr>
            </w:pPr>
            <w:r w:rsidRPr="00CA043D">
              <w:rPr>
                <w:rStyle w:val="a3"/>
                <w:rFonts w:asciiTheme="minorHAnsi" w:hAnsiTheme="minorHAnsi" w:cstheme="minorHAnsi"/>
              </w:rPr>
              <w:t>2. Ο Ελευθέριος Βενιζέλος περιγράφει τα καθήκοντα των πολιτικών</w:t>
            </w:r>
          </w:p>
          <w:p w:rsidR="00CA043D" w:rsidRPr="00CA043D" w:rsidRDefault="00CA043D" w:rsidP="00CA043D">
            <w:pPr>
              <w:pStyle w:val="Web"/>
              <w:rPr>
                <w:rFonts w:asciiTheme="minorHAnsi" w:hAnsiTheme="minorHAnsi" w:cstheme="minorHAnsi"/>
              </w:rPr>
            </w:pPr>
            <w:r w:rsidRPr="00CA043D">
              <w:rPr>
                <w:rFonts w:asciiTheme="minorHAnsi" w:hAnsiTheme="minorHAnsi" w:cstheme="minorHAnsi"/>
              </w:rPr>
              <w:t>«</w:t>
            </w:r>
            <w:proofErr w:type="spellStart"/>
            <w:r w:rsidRPr="00CA043D">
              <w:rPr>
                <w:rFonts w:asciiTheme="minorHAnsi" w:hAnsiTheme="minorHAnsi" w:cstheme="minorHAnsi"/>
              </w:rPr>
              <w:t>Είπον</w:t>
            </w:r>
            <w:proofErr w:type="spellEnd"/>
            <w:r w:rsidRPr="00CA043D">
              <w:rPr>
                <w:rFonts w:asciiTheme="minorHAnsi" w:hAnsiTheme="minorHAnsi" w:cstheme="minorHAnsi"/>
              </w:rPr>
              <w:t xml:space="preserve"> προς υμάς, ότι </w:t>
            </w:r>
            <w:proofErr w:type="spellStart"/>
            <w:r w:rsidRPr="00CA043D">
              <w:rPr>
                <w:rFonts w:asciiTheme="minorHAnsi" w:hAnsiTheme="minorHAnsi" w:cstheme="minorHAnsi"/>
              </w:rPr>
              <w:t>πρώτιστον</w:t>
            </w:r>
            <w:proofErr w:type="spellEnd"/>
            <w:r w:rsidRPr="00CA043D">
              <w:rPr>
                <w:rFonts w:asciiTheme="minorHAnsi" w:hAnsiTheme="minorHAnsi" w:cstheme="minorHAnsi"/>
              </w:rPr>
              <w:t xml:space="preserve"> καθήκον του πολιτικού ανδρός είναι να </w:t>
            </w:r>
            <w:proofErr w:type="spellStart"/>
            <w:r w:rsidRPr="00CA043D">
              <w:rPr>
                <w:rFonts w:asciiTheme="minorHAnsi" w:hAnsiTheme="minorHAnsi" w:cstheme="minorHAnsi"/>
              </w:rPr>
              <w:t>θυσιάζη</w:t>
            </w:r>
            <w:proofErr w:type="spellEnd"/>
            <w:r w:rsidRPr="00CA043D">
              <w:rPr>
                <w:rFonts w:asciiTheme="minorHAnsi" w:hAnsiTheme="minorHAnsi" w:cstheme="minorHAnsi"/>
              </w:rPr>
              <w:t xml:space="preserve"> το </w:t>
            </w:r>
            <w:proofErr w:type="spellStart"/>
            <w:r w:rsidRPr="00CA043D">
              <w:rPr>
                <w:rFonts w:asciiTheme="minorHAnsi" w:hAnsiTheme="minorHAnsi" w:cstheme="minorHAnsi"/>
              </w:rPr>
              <w:t>ατομικόν</w:t>
            </w:r>
            <w:proofErr w:type="spellEnd"/>
            <w:r w:rsidRPr="00CA043D">
              <w:rPr>
                <w:rFonts w:asciiTheme="minorHAnsi" w:hAnsiTheme="minorHAnsi" w:cstheme="minorHAnsi"/>
              </w:rPr>
              <w:t xml:space="preserve"> συμφέ</w:t>
            </w:r>
            <w:bookmarkStart w:id="0" w:name="_GoBack"/>
            <w:bookmarkEnd w:id="0"/>
            <w:r w:rsidRPr="00CA043D">
              <w:rPr>
                <w:rFonts w:asciiTheme="minorHAnsi" w:hAnsiTheme="minorHAnsi" w:cstheme="minorHAnsi"/>
              </w:rPr>
              <w:t xml:space="preserve">ρον και συμφέρον του κόμματος του υπέρ του κοινού συμφέροντος. </w:t>
            </w:r>
            <w:proofErr w:type="spellStart"/>
            <w:r w:rsidRPr="00CA043D">
              <w:rPr>
                <w:rFonts w:asciiTheme="minorHAnsi" w:hAnsiTheme="minorHAnsi" w:cstheme="minorHAnsi"/>
              </w:rPr>
              <w:t>Είπον</w:t>
            </w:r>
            <w:proofErr w:type="spellEnd"/>
            <w:r w:rsidRPr="00CA043D">
              <w:rPr>
                <w:rFonts w:asciiTheme="minorHAnsi" w:hAnsiTheme="minorHAnsi" w:cstheme="minorHAnsi"/>
              </w:rPr>
              <w:t xml:space="preserve"> προσέτι* ότι δεύτερον καθήκον του πολιτικού ανδρός είναι να </w:t>
            </w:r>
            <w:proofErr w:type="spellStart"/>
            <w:r w:rsidRPr="00CA043D">
              <w:rPr>
                <w:rFonts w:asciiTheme="minorHAnsi" w:hAnsiTheme="minorHAnsi" w:cstheme="minorHAnsi"/>
              </w:rPr>
              <w:t>λέγη</w:t>
            </w:r>
            <w:proofErr w:type="spellEnd"/>
            <w:r w:rsidRPr="00CA043D">
              <w:rPr>
                <w:rFonts w:asciiTheme="minorHAnsi" w:hAnsiTheme="minorHAnsi" w:cstheme="minorHAnsi"/>
              </w:rPr>
              <w:t xml:space="preserve"> την </w:t>
            </w:r>
            <w:proofErr w:type="spellStart"/>
            <w:r w:rsidRPr="00CA043D">
              <w:rPr>
                <w:rFonts w:asciiTheme="minorHAnsi" w:hAnsiTheme="minorHAnsi" w:cstheme="minorHAnsi"/>
              </w:rPr>
              <w:t>αλήθειαν</w:t>
            </w:r>
            <w:proofErr w:type="spellEnd"/>
            <w:r w:rsidRPr="00CA043D">
              <w:rPr>
                <w:rFonts w:asciiTheme="minorHAnsi" w:hAnsiTheme="minorHAnsi" w:cstheme="minorHAnsi"/>
              </w:rPr>
              <w:t xml:space="preserve"> πάντοτε και προς τα άνω και προς τα κάτω, αδιαφορών εάν επρόκειτο εκ τούτου να </w:t>
            </w:r>
            <w:proofErr w:type="spellStart"/>
            <w:r w:rsidRPr="00CA043D">
              <w:rPr>
                <w:rFonts w:asciiTheme="minorHAnsi" w:hAnsiTheme="minorHAnsi" w:cstheme="minorHAnsi"/>
              </w:rPr>
              <w:t>γίνη</w:t>
            </w:r>
            <w:proofErr w:type="spellEnd"/>
            <w:r w:rsidRPr="00CA043D">
              <w:rPr>
                <w:rFonts w:asciiTheme="minorHAnsi" w:hAnsiTheme="minorHAnsi" w:cstheme="minorHAnsi"/>
              </w:rPr>
              <w:t xml:space="preserve"> δυσάρεστος. </w:t>
            </w:r>
            <w:proofErr w:type="spellStart"/>
            <w:r w:rsidRPr="00CA043D">
              <w:rPr>
                <w:rFonts w:asciiTheme="minorHAnsi" w:hAnsiTheme="minorHAnsi" w:cstheme="minorHAnsi"/>
              </w:rPr>
              <w:t>Είπον</w:t>
            </w:r>
            <w:proofErr w:type="spellEnd"/>
            <w:r w:rsidRPr="00CA043D">
              <w:rPr>
                <w:rFonts w:asciiTheme="minorHAnsi" w:hAnsiTheme="minorHAnsi" w:cstheme="minorHAnsi"/>
              </w:rPr>
              <w:t xml:space="preserve"> συγχρόνως ότι των αρχόντων </w:t>
            </w:r>
            <w:proofErr w:type="spellStart"/>
            <w:r w:rsidRPr="00CA043D">
              <w:rPr>
                <w:rFonts w:asciiTheme="minorHAnsi" w:hAnsiTheme="minorHAnsi" w:cstheme="minorHAnsi"/>
              </w:rPr>
              <w:t>πρώτιστον</w:t>
            </w:r>
            <w:proofErr w:type="spellEnd"/>
            <w:r w:rsidRPr="00CA043D">
              <w:rPr>
                <w:rFonts w:asciiTheme="minorHAnsi" w:hAnsiTheme="minorHAnsi" w:cstheme="minorHAnsi"/>
              </w:rPr>
              <w:t xml:space="preserve"> καθήκον είναι να </w:t>
            </w:r>
            <w:proofErr w:type="spellStart"/>
            <w:r w:rsidRPr="00CA043D">
              <w:rPr>
                <w:rFonts w:asciiTheme="minorHAnsi" w:hAnsiTheme="minorHAnsi" w:cstheme="minorHAnsi"/>
              </w:rPr>
              <w:t>δίδωσι</w:t>
            </w:r>
            <w:proofErr w:type="spellEnd"/>
            <w:r w:rsidRPr="00CA043D">
              <w:rPr>
                <w:rFonts w:asciiTheme="minorHAnsi" w:hAnsiTheme="minorHAnsi" w:cstheme="minorHAnsi"/>
              </w:rPr>
              <w:t xml:space="preserve"> το παράδειγμα της πλήρους υποταγής και ευλαβείας εις τα κελεύσματα* των νόμων, διά να έχουν το δικαίωμα να </w:t>
            </w:r>
            <w:proofErr w:type="spellStart"/>
            <w:r w:rsidRPr="00CA043D">
              <w:rPr>
                <w:rFonts w:asciiTheme="minorHAnsi" w:hAnsiTheme="minorHAnsi" w:cstheme="minorHAnsi"/>
              </w:rPr>
              <w:t>επιβάλωσι</w:t>
            </w:r>
            <w:proofErr w:type="spellEnd"/>
            <w:r w:rsidRPr="00CA043D">
              <w:rPr>
                <w:rFonts w:asciiTheme="minorHAnsi" w:hAnsiTheme="minorHAnsi" w:cstheme="minorHAnsi"/>
              </w:rPr>
              <w:t xml:space="preserve"> την </w:t>
            </w:r>
            <w:proofErr w:type="spellStart"/>
            <w:r w:rsidRPr="00CA043D">
              <w:rPr>
                <w:rFonts w:asciiTheme="minorHAnsi" w:hAnsiTheme="minorHAnsi" w:cstheme="minorHAnsi"/>
              </w:rPr>
              <w:t>τήρησιν</w:t>
            </w:r>
            <w:proofErr w:type="spellEnd"/>
            <w:r w:rsidRPr="00CA043D">
              <w:rPr>
                <w:rFonts w:asciiTheme="minorHAnsi" w:hAnsiTheme="minorHAnsi" w:cstheme="minorHAnsi"/>
              </w:rPr>
              <w:t xml:space="preserve"> αυτών εις τους </w:t>
            </w:r>
            <w:proofErr w:type="spellStart"/>
            <w:r w:rsidRPr="00CA043D">
              <w:rPr>
                <w:rFonts w:asciiTheme="minorHAnsi" w:hAnsiTheme="minorHAnsi" w:cstheme="minorHAnsi"/>
              </w:rPr>
              <w:t>αρχομένους</w:t>
            </w:r>
            <w:proofErr w:type="spellEnd"/>
            <w:r w:rsidRPr="00CA043D">
              <w:rPr>
                <w:rFonts w:asciiTheme="minorHAnsi" w:hAnsiTheme="minorHAnsi" w:cstheme="minorHAnsi"/>
              </w:rPr>
              <w:t>».</w:t>
            </w:r>
          </w:p>
          <w:p w:rsidR="00CA043D" w:rsidRPr="00CA043D" w:rsidRDefault="00CA043D" w:rsidP="00CA043D">
            <w:pPr>
              <w:pStyle w:val="xsmall"/>
              <w:rPr>
                <w:rFonts w:asciiTheme="minorHAnsi" w:hAnsiTheme="minorHAnsi" w:cstheme="minorHAnsi"/>
                <w:sz w:val="20"/>
              </w:rPr>
            </w:pPr>
            <w:r w:rsidRPr="00CA043D">
              <w:rPr>
                <w:rStyle w:val="a3"/>
                <w:rFonts w:asciiTheme="minorHAnsi" w:hAnsiTheme="minorHAnsi" w:cstheme="minorHAnsi"/>
                <w:sz w:val="20"/>
              </w:rPr>
              <w:t xml:space="preserve">Εφημερίδα </w:t>
            </w:r>
            <w:r w:rsidRPr="00CA043D">
              <w:rPr>
                <w:rStyle w:val="a5"/>
                <w:rFonts w:asciiTheme="minorHAnsi" w:hAnsiTheme="minorHAnsi" w:cstheme="minorHAnsi"/>
                <w:b/>
                <w:bCs/>
                <w:sz w:val="20"/>
              </w:rPr>
              <w:t>Πατρίς</w:t>
            </w:r>
            <w:r w:rsidRPr="00CA043D">
              <w:rPr>
                <w:rStyle w:val="a3"/>
                <w:rFonts w:asciiTheme="minorHAnsi" w:hAnsiTheme="minorHAnsi" w:cstheme="minorHAnsi"/>
                <w:sz w:val="20"/>
              </w:rPr>
              <w:t xml:space="preserve">, 27 Νοεμβρίου 1910. </w:t>
            </w:r>
            <w:r w:rsidRPr="00CA043D">
              <w:rPr>
                <w:rStyle w:val="a5"/>
                <w:rFonts w:asciiTheme="minorHAnsi" w:hAnsiTheme="minorHAnsi" w:cstheme="minorHAnsi"/>
                <w:b/>
                <w:bCs/>
                <w:sz w:val="20"/>
              </w:rPr>
              <w:t>Τα κείμενα τον Ελευθερίου Βενιζέλου. Η ζωντανή ιστορία της δραματικής περιόδου τον έθνους 1909-1935</w:t>
            </w:r>
            <w:r w:rsidRPr="00CA043D">
              <w:rPr>
                <w:rStyle w:val="a3"/>
                <w:rFonts w:asciiTheme="minorHAnsi" w:hAnsiTheme="minorHAnsi" w:cstheme="minorHAnsi"/>
                <w:sz w:val="20"/>
              </w:rPr>
              <w:t xml:space="preserve">, επιμέλεια και ιστορικά υπομνήματα </w:t>
            </w:r>
            <w:proofErr w:type="spellStart"/>
            <w:r w:rsidRPr="00CA043D">
              <w:rPr>
                <w:rStyle w:val="a3"/>
                <w:rFonts w:asciiTheme="minorHAnsi" w:hAnsiTheme="minorHAnsi" w:cstheme="minorHAnsi"/>
                <w:sz w:val="20"/>
              </w:rPr>
              <w:t>Στεφ</w:t>
            </w:r>
            <w:proofErr w:type="spellEnd"/>
            <w:r w:rsidRPr="00CA043D">
              <w:rPr>
                <w:rStyle w:val="a3"/>
                <w:rFonts w:asciiTheme="minorHAnsi" w:hAnsiTheme="minorHAnsi" w:cstheme="minorHAnsi"/>
                <w:sz w:val="20"/>
              </w:rPr>
              <w:t xml:space="preserve">. I. Στεφάνου, </w:t>
            </w:r>
            <w:proofErr w:type="spellStart"/>
            <w:r w:rsidRPr="00CA043D">
              <w:rPr>
                <w:rStyle w:val="a3"/>
                <w:rFonts w:asciiTheme="minorHAnsi" w:hAnsiTheme="minorHAnsi" w:cstheme="minorHAnsi"/>
                <w:sz w:val="20"/>
              </w:rPr>
              <w:t>τόμ</w:t>
            </w:r>
            <w:proofErr w:type="spellEnd"/>
            <w:r w:rsidRPr="00CA043D">
              <w:rPr>
                <w:rStyle w:val="a3"/>
                <w:rFonts w:asciiTheme="minorHAnsi" w:hAnsiTheme="minorHAnsi" w:cstheme="minorHAnsi"/>
                <w:sz w:val="20"/>
              </w:rPr>
              <w:t>. 1 (1909-1914), Αθήνα 1981, σ. 227.</w:t>
            </w:r>
          </w:p>
          <w:p w:rsidR="00CA043D" w:rsidRPr="00CA043D" w:rsidRDefault="00CA043D" w:rsidP="00CA043D">
            <w:pPr>
              <w:pStyle w:val="Web"/>
              <w:rPr>
                <w:rFonts w:asciiTheme="minorHAnsi" w:hAnsiTheme="minorHAnsi" w:cstheme="minorHAnsi"/>
                <w:sz w:val="20"/>
              </w:rPr>
            </w:pPr>
            <w:r w:rsidRPr="00CA043D">
              <w:rPr>
                <w:rFonts w:asciiTheme="minorHAnsi" w:hAnsiTheme="minorHAnsi" w:cstheme="minorHAnsi"/>
                <w:sz w:val="20"/>
              </w:rPr>
              <w:t>* προσέτι = ακόμη, επιπλέον</w:t>
            </w:r>
          </w:p>
          <w:p w:rsidR="00CA043D" w:rsidRPr="00CA043D" w:rsidRDefault="00CA043D" w:rsidP="00CA043D">
            <w:pPr>
              <w:pStyle w:val="Web"/>
              <w:rPr>
                <w:rFonts w:asciiTheme="minorHAnsi" w:hAnsiTheme="minorHAnsi" w:cstheme="minorHAnsi"/>
                <w:sz w:val="20"/>
              </w:rPr>
            </w:pPr>
            <w:r w:rsidRPr="00CA043D">
              <w:rPr>
                <w:rFonts w:asciiTheme="minorHAnsi" w:hAnsiTheme="minorHAnsi" w:cstheme="minorHAnsi"/>
                <w:sz w:val="20"/>
              </w:rPr>
              <w:t>* κελεύσματα = προστάγματα</w:t>
            </w:r>
          </w:p>
          <w:p w:rsidR="00CA043D" w:rsidRPr="00CA043D" w:rsidRDefault="00CA043D" w:rsidP="00E14E62">
            <w:pPr>
              <w:pStyle w:val="Web"/>
              <w:rPr>
                <w:rFonts w:asciiTheme="minorHAnsi" w:hAnsiTheme="minorHAnsi" w:cstheme="minorHAnsi"/>
              </w:rPr>
            </w:pPr>
          </w:p>
        </w:tc>
      </w:tr>
    </w:tbl>
    <w:p w:rsidR="00E14E62" w:rsidRPr="00CA043D" w:rsidRDefault="00E14E62" w:rsidP="00E14E62">
      <w:pPr>
        <w:pStyle w:val="Web"/>
        <w:rPr>
          <w:rFonts w:asciiTheme="minorHAnsi" w:hAnsiTheme="minorHAnsi" w:cstheme="minorHAnsi"/>
        </w:rPr>
      </w:pPr>
      <w:r w:rsidRPr="00CA043D">
        <w:rPr>
          <w:rFonts w:asciiTheme="minorHAnsi" w:hAnsiTheme="minorHAnsi" w:cstheme="minorHAnsi"/>
        </w:rPr>
        <w:t> </w:t>
      </w:r>
    </w:p>
    <w:tbl>
      <w:tblPr>
        <w:tblStyle w:val="a4"/>
        <w:tblW w:w="0" w:type="auto"/>
        <w:tblLook w:val="04A0" w:firstRow="1" w:lastRow="0" w:firstColumn="1" w:lastColumn="0" w:noHBand="0" w:noVBand="1"/>
      </w:tblPr>
      <w:tblGrid>
        <w:gridCol w:w="8296"/>
      </w:tblGrid>
      <w:tr w:rsidR="00CA043D" w:rsidRPr="00CA043D" w:rsidTr="00CA043D">
        <w:tc>
          <w:tcPr>
            <w:tcW w:w="8296" w:type="dxa"/>
          </w:tcPr>
          <w:p w:rsidR="00CA043D" w:rsidRPr="00CA043D" w:rsidRDefault="00CA043D" w:rsidP="00CA043D">
            <w:pPr>
              <w:pStyle w:val="eye"/>
              <w:rPr>
                <w:rFonts w:asciiTheme="minorHAnsi" w:hAnsiTheme="minorHAnsi" w:cstheme="minorHAnsi"/>
                <w:b/>
                <w:i/>
              </w:rPr>
            </w:pPr>
            <w:r w:rsidRPr="00CA043D">
              <w:rPr>
                <w:rFonts w:asciiTheme="minorHAnsi" w:hAnsiTheme="minorHAnsi" w:cstheme="minorHAnsi"/>
                <w:b/>
                <w:i/>
              </w:rPr>
              <w:t>Ματιά στο παρελθόν</w:t>
            </w:r>
          </w:p>
          <w:p w:rsidR="00CA043D" w:rsidRPr="00CA043D" w:rsidRDefault="00CA043D" w:rsidP="00CA043D">
            <w:pPr>
              <w:pStyle w:val="Web"/>
              <w:rPr>
                <w:rFonts w:asciiTheme="minorHAnsi" w:hAnsiTheme="minorHAnsi" w:cstheme="minorHAnsi"/>
              </w:rPr>
            </w:pPr>
            <w:r w:rsidRPr="00CA043D">
              <w:rPr>
                <w:rStyle w:val="a3"/>
                <w:rFonts w:asciiTheme="minorHAnsi" w:hAnsiTheme="minorHAnsi" w:cstheme="minorHAnsi"/>
              </w:rPr>
              <w:t>Κιλελέρ</w:t>
            </w:r>
          </w:p>
          <w:p w:rsidR="00CA043D" w:rsidRPr="00CA043D" w:rsidRDefault="00CA043D" w:rsidP="00CA043D">
            <w:pPr>
              <w:pStyle w:val="Web"/>
              <w:rPr>
                <w:rFonts w:asciiTheme="minorHAnsi" w:hAnsiTheme="minorHAnsi" w:cstheme="minorHAnsi"/>
              </w:rPr>
            </w:pPr>
            <w:r w:rsidRPr="00CA043D">
              <w:rPr>
                <w:rFonts w:asciiTheme="minorHAnsi" w:hAnsiTheme="minorHAnsi" w:cstheme="minorHAnsi"/>
              </w:rPr>
              <w:t xml:space="preserve">Το ζήτημα της διανομής των μεγάλων γαιοκτησιών σε ακτήμονες και μικροκαλλιεργητές υπήρξε ένα από τα μεγαλύτερα προβλήματα που αντιμετώπισε το νεοελληνικό κράτος. Ιδιαίτερα στη Θεσσαλία, όπου υπήρχαν μεγάλα τσιφλίκια, οι προστριβές ανάμεσα στους γαιοκτήμονες και τους κολίγους ήταν έντονες. Το 1907 ο νεαρός ιδεολόγος Μαρίνος Αντύπας, που διεκδικούσε δικαιώματα για τους κολίγους, δολοφονήθηκε. Τρία χρόνια αργότερα, τον </w:t>
            </w:r>
            <w:r w:rsidRPr="00CA043D">
              <w:rPr>
                <w:rFonts w:asciiTheme="minorHAnsi" w:hAnsiTheme="minorHAnsi" w:cstheme="minorHAnsi"/>
              </w:rPr>
              <w:lastRenderedPageBreak/>
              <w:t>Φεβρουάριο και το Μάρτιο του 1910, Θεσσαλοί αγρότες διοργάνωσαν συλλαλητήρια σε διάφορες πόλεις και χωριά. Στο χωριό Κιλελέρ ξέσπασαν επεισόδια στις 6 Μαρτίου 1910, που είχαν ως αποτέλεσμα να χάσουν τη ζωή τους δύο διαδηλωτές και να τραυματιστούν πολλοί άλλοι. Τα αιτήματα του εξαθλιωμένου αγροτικού κόσμου συγκίνησαν την ελληνική κοινή γνώμη και άνοιξε ο δρόμος για τη δικαίωσή τους.</w:t>
            </w:r>
          </w:p>
          <w:p w:rsidR="00CA043D" w:rsidRPr="00CA043D" w:rsidRDefault="00CA043D" w:rsidP="00E14E62">
            <w:pPr>
              <w:pStyle w:val="Web"/>
              <w:rPr>
                <w:rFonts w:asciiTheme="minorHAnsi" w:hAnsiTheme="minorHAnsi" w:cstheme="minorHAnsi"/>
              </w:rPr>
            </w:pPr>
          </w:p>
        </w:tc>
      </w:tr>
    </w:tbl>
    <w:p w:rsidR="00CA043D" w:rsidRPr="00CA043D" w:rsidRDefault="00CA043D" w:rsidP="00E14E62">
      <w:pPr>
        <w:pStyle w:val="Web"/>
        <w:rPr>
          <w:rFonts w:asciiTheme="minorHAnsi" w:hAnsiTheme="minorHAnsi" w:cstheme="minorHAnsi"/>
        </w:rPr>
      </w:pPr>
    </w:p>
    <w:tbl>
      <w:tblPr>
        <w:tblStyle w:val="a4"/>
        <w:tblW w:w="0" w:type="auto"/>
        <w:tblLook w:val="04A0" w:firstRow="1" w:lastRow="0" w:firstColumn="1" w:lastColumn="0" w:noHBand="0" w:noVBand="1"/>
      </w:tblPr>
      <w:tblGrid>
        <w:gridCol w:w="8296"/>
      </w:tblGrid>
      <w:tr w:rsidR="00CA043D" w:rsidRPr="00CA043D" w:rsidTr="00CA043D">
        <w:tc>
          <w:tcPr>
            <w:tcW w:w="8296" w:type="dxa"/>
          </w:tcPr>
          <w:p w:rsidR="00CA043D" w:rsidRPr="00CA043D" w:rsidRDefault="00CA043D" w:rsidP="00CA043D">
            <w:pPr>
              <w:pStyle w:val="questions"/>
              <w:rPr>
                <w:rFonts w:asciiTheme="minorHAnsi" w:hAnsiTheme="minorHAnsi" w:cstheme="minorHAnsi"/>
                <w:b/>
                <w:i/>
              </w:rPr>
            </w:pPr>
            <w:r w:rsidRPr="00CA043D">
              <w:rPr>
                <w:rFonts w:asciiTheme="minorHAnsi" w:hAnsiTheme="minorHAnsi" w:cstheme="minorHAnsi"/>
                <w:b/>
                <w:i/>
              </w:rPr>
              <w:t>Ερωτήματα</w:t>
            </w:r>
          </w:p>
          <w:p w:rsidR="00CA043D" w:rsidRPr="00CA043D" w:rsidRDefault="00CA043D" w:rsidP="00CA043D">
            <w:pPr>
              <w:pStyle w:val="Web"/>
              <w:rPr>
                <w:rFonts w:asciiTheme="minorHAnsi" w:hAnsiTheme="minorHAnsi" w:cstheme="minorHAnsi"/>
              </w:rPr>
            </w:pPr>
            <w:r w:rsidRPr="00CA043D">
              <w:rPr>
                <w:rFonts w:asciiTheme="minorHAnsi" w:hAnsiTheme="minorHAnsi" w:cstheme="minorHAnsi"/>
              </w:rPr>
              <w:t>• Ποιο είναι το περιεχόμενο του μεταρρυθμιστικού έργου του Ελ. Βενιζέλου ως πρωθυπουργού;</w:t>
            </w:r>
          </w:p>
          <w:p w:rsidR="00CA043D" w:rsidRPr="00CA043D" w:rsidRDefault="00CA043D" w:rsidP="00CA043D">
            <w:pPr>
              <w:pStyle w:val="Web"/>
              <w:rPr>
                <w:rFonts w:asciiTheme="minorHAnsi" w:hAnsiTheme="minorHAnsi" w:cstheme="minorHAnsi"/>
              </w:rPr>
            </w:pPr>
            <w:r w:rsidRPr="00CA043D">
              <w:rPr>
                <w:rFonts w:asciiTheme="minorHAnsi" w:hAnsiTheme="minorHAnsi" w:cstheme="minorHAnsi"/>
              </w:rPr>
              <w:t>• Με βάση την Πηγή 2, ποια είναι για τον Ελευθέριο Βενιζέλο τα βασικά καθήκοντα του πολιτικού;</w:t>
            </w:r>
          </w:p>
          <w:p w:rsidR="00CA043D" w:rsidRPr="00CA043D" w:rsidRDefault="00CA043D" w:rsidP="00E14E62">
            <w:pPr>
              <w:pStyle w:val="Web"/>
              <w:rPr>
                <w:rFonts w:asciiTheme="minorHAnsi" w:hAnsiTheme="minorHAnsi" w:cstheme="minorHAnsi"/>
              </w:rPr>
            </w:pPr>
          </w:p>
        </w:tc>
      </w:tr>
    </w:tbl>
    <w:p w:rsidR="00CA043D" w:rsidRPr="00CA043D" w:rsidRDefault="00CA043D" w:rsidP="00E14E62">
      <w:pPr>
        <w:pStyle w:val="Web"/>
        <w:rPr>
          <w:rFonts w:asciiTheme="minorHAnsi" w:hAnsiTheme="minorHAnsi" w:cstheme="minorHAnsi"/>
        </w:rPr>
      </w:pPr>
    </w:p>
    <w:p w:rsidR="00E14E62" w:rsidRPr="00CA043D" w:rsidRDefault="00E14E62" w:rsidP="00E14E62">
      <w:pPr>
        <w:pStyle w:val="glossary"/>
        <w:rPr>
          <w:rFonts w:asciiTheme="minorHAnsi" w:hAnsiTheme="minorHAnsi" w:cstheme="minorHAnsi"/>
        </w:rPr>
      </w:pPr>
      <w:r w:rsidRPr="00CA043D">
        <w:rPr>
          <w:rStyle w:val="a3"/>
          <w:rFonts w:asciiTheme="minorHAnsi" w:hAnsiTheme="minorHAnsi" w:cstheme="minorHAnsi"/>
          <w:i/>
          <w:iCs/>
        </w:rPr>
        <w:t>Γλωσσάρι</w:t>
      </w:r>
    </w:p>
    <w:p w:rsidR="00E14E62" w:rsidRPr="00CA043D" w:rsidRDefault="00E14E62" w:rsidP="00E14E62">
      <w:pPr>
        <w:pStyle w:val="small"/>
        <w:rPr>
          <w:rFonts w:asciiTheme="minorHAnsi" w:hAnsiTheme="minorHAnsi" w:cstheme="minorHAnsi"/>
        </w:rPr>
      </w:pPr>
      <w:r w:rsidRPr="00CA043D">
        <w:rPr>
          <w:rStyle w:val="a3"/>
          <w:rFonts w:asciiTheme="minorHAnsi" w:hAnsiTheme="minorHAnsi" w:cstheme="minorHAnsi"/>
        </w:rPr>
        <w:t>Εκσυγχρονισμός:</w:t>
      </w:r>
      <w:r w:rsidRPr="00CA043D">
        <w:rPr>
          <w:rFonts w:asciiTheme="minorHAnsi" w:hAnsiTheme="minorHAnsi" w:cstheme="minorHAnsi"/>
        </w:rPr>
        <w:t xml:space="preserve"> Η εφαρμογή σύγχρονων αντιλήψεων στην πολιτική και κοινωνική ζωή.</w:t>
      </w:r>
    </w:p>
    <w:p w:rsidR="00E14E62" w:rsidRPr="00CA043D" w:rsidRDefault="00E14E62" w:rsidP="00E14E62">
      <w:pPr>
        <w:pStyle w:val="small"/>
        <w:rPr>
          <w:rFonts w:asciiTheme="minorHAnsi" w:hAnsiTheme="minorHAnsi" w:cstheme="minorHAnsi"/>
        </w:rPr>
      </w:pPr>
      <w:r w:rsidRPr="00CA043D">
        <w:rPr>
          <w:rStyle w:val="a3"/>
          <w:rFonts w:asciiTheme="minorHAnsi" w:hAnsiTheme="minorHAnsi" w:cstheme="minorHAnsi"/>
        </w:rPr>
        <w:t>Συνεταιρισμοί:</w:t>
      </w:r>
      <w:r w:rsidRPr="00CA043D">
        <w:rPr>
          <w:rFonts w:asciiTheme="minorHAnsi" w:hAnsiTheme="minorHAnsi" w:cstheme="minorHAnsi"/>
        </w:rPr>
        <w:t xml:space="preserve"> Ενώσεις αγροτών για την καλύτερη διαχείριση της γεωργικής παραγωγής.</w:t>
      </w:r>
    </w:p>
    <w:p w:rsidR="00E14E62" w:rsidRPr="00CA043D" w:rsidRDefault="00E14E62" w:rsidP="00E14E62">
      <w:pPr>
        <w:pStyle w:val="small"/>
        <w:rPr>
          <w:rFonts w:asciiTheme="minorHAnsi" w:hAnsiTheme="minorHAnsi" w:cstheme="minorHAnsi"/>
        </w:rPr>
      </w:pPr>
      <w:r w:rsidRPr="00CA043D">
        <w:rPr>
          <w:rStyle w:val="a3"/>
          <w:rFonts w:asciiTheme="minorHAnsi" w:hAnsiTheme="minorHAnsi" w:cstheme="minorHAnsi"/>
        </w:rPr>
        <w:t>Κολίγοι:</w:t>
      </w:r>
      <w:r w:rsidRPr="00CA043D">
        <w:rPr>
          <w:rFonts w:asciiTheme="minorHAnsi" w:hAnsiTheme="minorHAnsi" w:cstheme="minorHAnsi"/>
        </w:rPr>
        <w:t xml:space="preserve"> Οι καλλιεργητές ξένων κτημάτων. Οι κολίγοι εργάζονταν σκληρά και ζούσαν φτωχικά, καθώς το μεγαλύτερο μέρος της παραγωγής το έπαιρνε ο ιδιοκτήτης.</w:t>
      </w:r>
    </w:p>
    <w:p w:rsidR="00E14E62" w:rsidRPr="00CA043D" w:rsidRDefault="00E14E62" w:rsidP="00E14E62">
      <w:pPr>
        <w:pStyle w:val="small"/>
        <w:rPr>
          <w:rFonts w:asciiTheme="minorHAnsi" w:hAnsiTheme="minorHAnsi" w:cstheme="minorHAnsi"/>
        </w:rPr>
      </w:pPr>
      <w:r w:rsidRPr="00CA043D">
        <w:rPr>
          <w:rStyle w:val="a3"/>
          <w:rFonts w:asciiTheme="minorHAnsi" w:hAnsiTheme="minorHAnsi" w:cstheme="minorHAnsi"/>
        </w:rPr>
        <w:t>Γαιοκτήμονες:</w:t>
      </w:r>
      <w:r w:rsidRPr="00CA043D">
        <w:rPr>
          <w:rFonts w:asciiTheme="minorHAnsi" w:hAnsiTheme="minorHAnsi" w:cstheme="minorHAnsi"/>
        </w:rPr>
        <w:t xml:space="preserve"> Οι ιδιοκτήτες μεγάλων εκτάσεων γης.</w:t>
      </w:r>
    </w:p>
    <w:p w:rsidR="004C5F66" w:rsidRPr="00CA043D" w:rsidRDefault="004C5F66" w:rsidP="00E14E62">
      <w:pPr>
        <w:rPr>
          <w:rFonts w:asciiTheme="minorHAnsi" w:hAnsiTheme="minorHAnsi" w:cstheme="minorHAnsi"/>
        </w:rPr>
      </w:pPr>
    </w:p>
    <w:sectPr w:rsidR="004C5F66" w:rsidRPr="00CA04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EC"/>
    <w:multiLevelType w:val="hybridMultilevel"/>
    <w:tmpl w:val="22404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24562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B00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BD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01A39"/>
    <w:multiLevelType w:val="hybridMultilevel"/>
    <w:tmpl w:val="4912B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44C70"/>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96D4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06D9"/>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B2B5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071C4"/>
    <w:multiLevelType w:val="hybridMultilevel"/>
    <w:tmpl w:val="7276B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99581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237F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A0AFC"/>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9071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C05E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7315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05D2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F947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821D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2793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96132"/>
    <w:multiLevelType w:val="hybridMultilevel"/>
    <w:tmpl w:val="FAD20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54E1CD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F361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5448C"/>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6312C"/>
    <w:multiLevelType w:val="hybridMultilevel"/>
    <w:tmpl w:val="5E10E3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68B7A6C"/>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90320"/>
    <w:multiLevelType w:val="hybridMultilevel"/>
    <w:tmpl w:val="487A0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AAD066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27B4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E645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F4CD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E62C07"/>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7C01D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ED2BA2"/>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1334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81175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02152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71300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B2D2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
  </w:num>
  <w:num w:numId="4">
    <w:abstractNumId w:val="18"/>
  </w:num>
  <w:num w:numId="5">
    <w:abstractNumId w:val="28"/>
  </w:num>
  <w:num w:numId="6">
    <w:abstractNumId w:val="21"/>
  </w:num>
  <w:num w:numId="7">
    <w:abstractNumId w:val="22"/>
  </w:num>
  <w:num w:numId="8">
    <w:abstractNumId w:val="9"/>
  </w:num>
  <w:num w:numId="9">
    <w:abstractNumId w:val="19"/>
  </w:num>
  <w:num w:numId="10">
    <w:abstractNumId w:val="6"/>
  </w:num>
  <w:num w:numId="11">
    <w:abstractNumId w:val="32"/>
  </w:num>
  <w:num w:numId="12">
    <w:abstractNumId w:val="29"/>
  </w:num>
  <w:num w:numId="13">
    <w:abstractNumId w:val="8"/>
  </w:num>
  <w:num w:numId="14">
    <w:abstractNumId w:val="0"/>
  </w:num>
  <w:num w:numId="15">
    <w:abstractNumId w:val="34"/>
  </w:num>
  <w:num w:numId="16">
    <w:abstractNumId w:val="36"/>
  </w:num>
  <w:num w:numId="17">
    <w:abstractNumId w:val="12"/>
  </w:num>
  <w:num w:numId="18">
    <w:abstractNumId w:val="2"/>
  </w:num>
  <w:num w:numId="19">
    <w:abstractNumId w:val="33"/>
  </w:num>
  <w:num w:numId="20">
    <w:abstractNumId w:val="13"/>
  </w:num>
  <w:num w:numId="21">
    <w:abstractNumId w:val="10"/>
  </w:num>
  <w:num w:numId="22">
    <w:abstractNumId w:val="3"/>
  </w:num>
  <w:num w:numId="23">
    <w:abstractNumId w:val="20"/>
  </w:num>
  <w:num w:numId="24">
    <w:abstractNumId w:val="5"/>
  </w:num>
  <w:num w:numId="25">
    <w:abstractNumId w:val="15"/>
  </w:num>
  <w:num w:numId="26">
    <w:abstractNumId w:val="35"/>
  </w:num>
  <w:num w:numId="27">
    <w:abstractNumId w:val="7"/>
  </w:num>
  <w:num w:numId="28">
    <w:abstractNumId w:val="30"/>
  </w:num>
  <w:num w:numId="29">
    <w:abstractNumId w:val="24"/>
  </w:num>
  <w:num w:numId="30">
    <w:abstractNumId w:val="11"/>
  </w:num>
  <w:num w:numId="31">
    <w:abstractNumId w:val="23"/>
  </w:num>
  <w:num w:numId="32">
    <w:abstractNumId w:val="38"/>
  </w:num>
  <w:num w:numId="33">
    <w:abstractNumId w:val="37"/>
  </w:num>
  <w:num w:numId="34">
    <w:abstractNumId w:val="31"/>
  </w:num>
  <w:num w:numId="35">
    <w:abstractNumId w:val="27"/>
  </w:num>
  <w:num w:numId="36">
    <w:abstractNumId w:val="4"/>
  </w:num>
  <w:num w:numId="37">
    <w:abstractNumId w:val="14"/>
  </w:num>
  <w:num w:numId="38">
    <w:abstractNumId w:val="2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86"/>
    <w:rsid w:val="000D0353"/>
    <w:rsid w:val="000E0D37"/>
    <w:rsid w:val="00477986"/>
    <w:rsid w:val="004C5F66"/>
    <w:rsid w:val="006C02E6"/>
    <w:rsid w:val="00710C5A"/>
    <w:rsid w:val="00723483"/>
    <w:rsid w:val="0073554C"/>
    <w:rsid w:val="007865F4"/>
    <w:rsid w:val="007D6806"/>
    <w:rsid w:val="007E748A"/>
    <w:rsid w:val="00845508"/>
    <w:rsid w:val="008C61BF"/>
    <w:rsid w:val="009C4F5D"/>
    <w:rsid w:val="00B044D6"/>
    <w:rsid w:val="00CA043D"/>
    <w:rsid w:val="00D3335D"/>
    <w:rsid w:val="00DE5EA5"/>
    <w:rsid w:val="00E14E62"/>
    <w:rsid w:val="00EC2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4BE7"/>
  <w15:chartTrackingRefBased/>
  <w15:docId w15:val="{BB7B0BCC-E4DF-47CC-9D0D-D9A9DD2E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86"/>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EC26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7986"/>
    <w:pPr>
      <w:spacing w:before="100" w:beforeAutospacing="1" w:after="100" w:afterAutospacing="1"/>
    </w:pPr>
  </w:style>
  <w:style w:type="character" w:styleId="a3">
    <w:name w:val="Strong"/>
    <w:basedOn w:val="a0"/>
    <w:uiPriority w:val="22"/>
    <w:qFormat/>
    <w:rsid w:val="00477986"/>
    <w:rPr>
      <w:b/>
      <w:bCs/>
    </w:rPr>
  </w:style>
  <w:style w:type="character" w:customStyle="1" w:styleId="2Char">
    <w:name w:val="Επικεφαλίδα 2 Char"/>
    <w:basedOn w:val="a0"/>
    <w:link w:val="2"/>
    <w:uiPriority w:val="9"/>
    <w:rsid w:val="00EC269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EC269C"/>
    <w:rPr>
      <w:color w:val="0000FF"/>
      <w:u w:val="single"/>
    </w:rPr>
  </w:style>
  <w:style w:type="character" w:customStyle="1" w:styleId="rltabs-toggle-inner">
    <w:name w:val="rl_tabs-toggle-inner"/>
    <w:basedOn w:val="a0"/>
    <w:rsid w:val="00EC269C"/>
  </w:style>
  <w:style w:type="paragraph" w:customStyle="1" w:styleId="glossary">
    <w:name w:val="glossary"/>
    <w:basedOn w:val="a"/>
    <w:rsid w:val="00EC269C"/>
    <w:pPr>
      <w:spacing w:before="100" w:beforeAutospacing="1" w:after="100" w:afterAutospacing="1"/>
    </w:pPr>
  </w:style>
  <w:style w:type="paragraph" w:customStyle="1" w:styleId="small">
    <w:name w:val="small"/>
    <w:basedOn w:val="a"/>
    <w:rsid w:val="00EC269C"/>
    <w:pPr>
      <w:spacing w:before="100" w:beforeAutospacing="1" w:after="100" w:afterAutospacing="1"/>
    </w:pPr>
  </w:style>
  <w:style w:type="table" w:styleId="a4">
    <w:name w:val="Table Grid"/>
    <w:basedOn w:val="a1"/>
    <w:uiPriority w:val="39"/>
    <w:rsid w:val="00EC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EC269C"/>
    <w:pPr>
      <w:spacing w:before="100" w:beforeAutospacing="1" w:after="100" w:afterAutospacing="1"/>
    </w:pPr>
  </w:style>
  <w:style w:type="paragraph" w:customStyle="1" w:styleId="eye">
    <w:name w:val="eye"/>
    <w:basedOn w:val="a"/>
    <w:rsid w:val="00EC269C"/>
    <w:pPr>
      <w:spacing w:before="100" w:beforeAutospacing="1" w:after="100" w:afterAutospacing="1"/>
    </w:pPr>
  </w:style>
  <w:style w:type="paragraph" w:customStyle="1" w:styleId="papyrus">
    <w:name w:val="papyrus"/>
    <w:basedOn w:val="a"/>
    <w:rsid w:val="00EC269C"/>
    <w:pPr>
      <w:spacing w:before="100" w:beforeAutospacing="1" w:after="100" w:afterAutospacing="1"/>
    </w:pPr>
  </w:style>
  <w:style w:type="paragraph" w:customStyle="1" w:styleId="xsmall">
    <w:name w:val="xsmall"/>
    <w:basedOn w:val="a"/>
    <w:rsid w:val="00EC269C"/>
    <w:pPr>
      <w:spacing w:before="100" w:beforeAutospacing="1" w:after="100" w:afterAutospacing="1"/>
    </w:pPr>
  </w:style>
  <w:style w:type="character" w:styleId="a5">
    <w:name w:val="Emphasis"/>
    <w:basedOn w:val="a0"/>
    <w:uiPriority w:val="20"/>
    <w:qFormat/>
    <w:rsid w:val="00EC269C"/>
    <w:rPr>
      <w:i/>
      <w:iCs/>
    </w:rPr>
  </w:style>
  <w:style w:type="character" w:customStyle="1" w:styleId="nntabs-toggle-inner">
    <w:name w:val="nn_tabs-toggle-inner"/>
    <w:basedOn w:val="a0"/>
    <w:rsid w:val="00723483"/>
  </w:style>
  <w:style w:type="paragraph" w:customStyle="1" w:styleId="1">
    <w:name w:val="1"/>
    <w:basedOn w:val="a"/>
    <w:rsid w:val="0073554C"/>
    <w:pPr>
      <w:spacing w:before="100" w:beforeAutospacing="1" w:after="100" w:afterAutospacing="1"/>
    </w:pPr>
  </w:style>
  <w:style w:type="character" w:customStyle="1" w:styleId="a00">
    <w:name w:val="a0"/>
    <w:basedOn w:val="a0"/>
    <w:rsid w:val="0073554C"/>
  </w:style>
  <w:style w:type="paragraph" w:styleId="a6">
    <w:name w:val="List Paragraph"/>
    <w:basedOn w:val="a"/>
    <w:uiPriority w:val="34"/>
    <w:qFormat/>
    <w:rsid w:val="0073554C"/>
    <w:pPr>
      <w:ind w:left="720"/>
      <w:contextualSpacing/>
    </w:pPr>
  </w:style>
  <w:style w:type="paragraph" w:customStyle="1" w:styleId="9">
    <w:name w:val="9"/>
    <w:basedOn w:val="a"/>
    <w:rsid w:val="000E0D37"/>
    <w:pPr>
      <w:spacing w:before="100" w:beforeAutospacing="1" w:after="100" w:afterAutospacing="1"/>
    </w:pPr>
  </w:style>
  <w:style w:type="paragraph" w:customStyle="1" w:styleId="indent">
    <w:name w:val="indent"/>
    <w:basedOn w:val="a"/>
    <w:rsid w:val="009C4F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255">
      <w:bodyDiv w:val="1"/>
      <w:marLeft w:val="0"/>
      <w:marRight w:val="0"/>
      <w:marTop w:val="0"/>
      <w:marBottom w:val="0"/>
      <w:divBdr>
        <w:top w:val="none" w:sz="0" w:space="0" w:color="auto"/>
        <w:left w:val="none" w:sz="0" w:space="0" w:color="auto"/>
        <w:bottom w:val="none" w:sz="0" w:space="0" w:color="auto"/>
        <w:right w:val="none" w:sz="0" w:space="0" w:color="auto"/>
      </w:divBdr>
    </w:div>
    <w:div w:id="105659167">
      <w:bodyDiv w:val="1"/>
      <w:marLeft w:val="0"/>
      <w:marRight w:val="0"/>
      <w:marTop w:val="0"/>
      <w:marBottom w:val="0"/>
      <w:divBdr>
        <w:top w:val="none" w:sz="0" w:space="0" w:color="auto"/>
        <w:left w:val="none" w:sz="0" w:space="0" w:color="auto"/>
        <w:bottom w:val="none" w:sz="0" w:space="0" w:color="auto"/>
        <w:right w:val="none" w:sz="0" w:space="0" w:color="auto"/>
      </w:divBdr>
    </w:div>
    <w:div w:id="142354807">
      <w:bodyDiv w:val="1"/>
      <w:marLeft w:val="0"/>
      <w:marRight w:val="0"/>
      <w:marTop w:val="0"/>
      <w:marBottom w:val="0"/>
      <w:divBdr>
        <w:top w:val="none" w:sz="0" w:space="0" w:color="auto"/>
        <w:left w:val="none" w:sz="0" w:space="0" w:color="auto"/>
        <w:bottom w:val="none" w:sz="0" w:space="0" w:color="auto"/>
        <w:right w:val="none" w:sz="0" w:space="0" w:color="auto"/>
      </w:divBdr>
    </w:div>
    <w:div w:id="144050943">
      <w:bodyDiv w:val="1"/>
      <w:marLeft w:val="0"/>
      <w:marRight w:val="0"/>
      <w:marTop w:val="0"/>
      <w:marBottom w:val="0"/>
      <w:divBdr>
        <w:top w:val="none" w:sz="0" w:space="0" w:color="auto"/>
        <w:left w:val="none" w:sz="0" w:space="0" w:color="auto"/>
        <w:bottom w:val="none" w:sz="0" w:space="0" w:color="auto"/>
        <w:right w:val="none" w:sz="0" w:space="0" w:color="auto"/>
      </w:divBdr>
      <w:divsChild>
        <w:div w:id="1418940935">
          <w:marLeft w:val="0"/>
          <w:marRight w:val="0"/>
          <w:marTop w:val="0"/>
          <w:marBottom w:val="0"/>
          <w:divBdr>
            <w:top w:val="none" w:sz="0" w:space="0" w:color="auto"/>
            <w:left w:val="none" w:sz="0" w:space="0" w:color="auto"/>
            <w:bottom w:val="none" w:sz="0" w:space="0" w:color="auto"/>
            <w:right w:val="none" w:sz="0" w:space="0" w:color="auto"/>
          </w:divBdr>
        </w:div>
      </w:divsChild>
    </w:div>
    <w:div w:id="246814098">
      <w:bodyDiv w:val="1"/>
      <w:marLeft w:val="0"/>
      <w:marRight w:val="0"/>
      <w:marTop w:val="0"/>
      <w:marBottom w:val="0"/>
      <w:divBdr>
        <w:top w:val="none" w:sz="0" w:space="0" w:color="auto"/>
        <w:left w:val="none" w:sz="0" w:space="0" w:color="auto"/>
        <w:bottom w:val="none" w:sz="0" w:space="0" w:color="auto"/>
        <w:right w:val="none" w:sz="0" w:space="0" w:color="auto"/>
      </w:divBdr>
      <w:divsChild>
        <w:div w:id="611938109">
          <w:marLeft w:val="0"/>
          <w:marRight w:val="0"/>
          <w:marTop w:val="1200"/>
          <w:marBottom w:val="300"/>
          <w:divBdr>
            <w:top w:val="none" w:sz="0" w:space="0" w:color="auto"/>
            <w:left w:val="none" w:sz="0" w:space="0" w:color="auto"/>
            <w:bottom w:val="none" w:sz="0" w:space="0" w:color="auto"/>
            <w:right w:val="none" w:sz="0" w:space="0" w:color="auto"/>
          </w:divBdr>
        </w:div>
      </w:divsChild>
    </w:div>
    <w:div w:id="252907503">
      <w:bodyDiv w:val="1"/>
      <w:marLeft w:val="0"/>
      <w:marRight w:val="0"/>
      <w:marTop w:val="0"/>
      <w:marBottom w:val="0"/>
      <w:divBdr>
        <w:top w:val="none" w:sz="0" w:space="0" w:color="auto"/>
        <w:left w:val="none" w:sz="0" w:space="0" w:color="auto"/>
        <w:bottom w:val="none" w:sz="0" w:space="0" w:color="auto"/>
        <w:right w:val="none" w:sz="0" w:space="0" w:color="auto"/>
      </w:divBdr>
    </w:div>
    <w:div w:id="259800094">
      <w:bodyDiv w:val="1"/>
      <w:marLeft w:val="0"/>
      <w:marRight w:val="0"/>
      <w:marTop w:val="0"/>
      <w:marBottom w:val="0"/>
      <w:divBdr>
        <w:top w:val="none" w:sz="0" w:space="0" w:color="auto"/>
        <w:left w:val="none" w:sz="0" w:space="0" w:color="auto"/>
        <w:bottom w:val="none" w:sz="0" w:space="0" w:color="auto"/>
        <w:right w:val="none" w:sz="0" w:space="0" w:color="auto"/>
      </w:divBdr>
    </w:div>
    <w:div w:id="280429164">
      <w:bodyDiv w:val="1"/>
      <w:marLeft w:val="0"/>
      <w:marRight w:val="0"/>
      <w:marTop w:val="0"/>
      <w:marBottom w:val="0"/>
      <w:divBdr>
        <w:top w:val="none" w:sz="0" w:space="0" w:color="auto"/>
        <w:left w:val="none" w:sz="0" w:space="0" w:color="auto"/>
        <w:bottom w:val="none" w:sz="0" w:space="0" w:color="auto"/>
        <w:right w:val="none" w:sz="0" w:space="0" w:color="auto"/>
      </w:divBdr>
    </w:div>
    <w:div w:id="302006111">
      <w:bodyDiv w:val="1"/>
      <w:marLeft w:val="0"/>
      <w:marRight w:val="0"/>
      <w:marTop w:val="0"/>
      <w:marBottom w:val="0"/>
      <w:divBdr>
        <w:top w:val="none" w:sz="0" w:space="0" w:color="auto"/>
        <w:left w:val="none" w:sz="0" w:space="0" w:color="auto"/>
        <w:bottom w:val="none" w:sz="0" w:space="0" w:color="auto"/>
        <w:right w:val="none" w:sz="0" w:space="0" w:color="auto"/>
      </w:divBdr>
      <w:divsChild>
        <w:div w:id="1490830852">
          <w:marLeft w:val="0"/>
          <w:marRight w:val="1200"/>
          <w:marTop w:val="300"/>
          <w:marBottom w:val="0"/>
          <w:divBdr>
            <w:top w:val="none" w:sz="0" w:space="0" w:color="auto"/>
            <w:left w:val="none" w:sz="0" w:space="0" w:color="auto"/>
            <w:bottom w:val="none" w:sz="0" w:space="0" w:color="auto"/>
            <w:right w:val="none" w:sz="0" w:space="0" w:color="auto"/>
          </w:divBdr>
        </w:div>
      </w:divsChild>
    </w:div>
    <w:div w:id="573586849">
      <w:bodyDiv w:val="1"/>
      <w:marLeft w:val="0"/>
      <w:marRight w:val="0"/>
      <w:marTop w:val="0"/>
      <w:marBottom w:val="0"/>
      <w:divBdr>
        <w:top w:val="none" w:sz="0" w:space="0" w:color="auto"/>
        <w:left w:val="none" w:sz="0" w:space="0" w:color="auto"/>
        <w:bottom w:val="none" w:sz="0" w:space="0" w:color="auto"/>
        <w:right w:val="none" w:sz="0" w:space="0" w:color="auto"/>
      </w:divBdr>
      <w:divsChild>
        <w:div w:id="1394432261">
          <w:marLeft w:val="0"/>
          <w:marRight w:val="0"/>
          <w:marTop w:val="0"/>
          <w:marBottom w:val="0"/>
          <w:divBdr>
            <w:top w:val="none" w:sz="0" w:space="0" w:color="auto"/>
            <w:left w:val="none" w:sz="0" w:space="0" w:color="auto"/>
            <w:bottom w:val="none" w:sz="0" w:space="0" w:color="auto"/>
            <w:right w:val="none" w:sz="0" w:space="0" w:color="auto"/>
          </w:divBdr>
        </w:div>
        <w:div w:id="1601259162">
          <w:marLeft w:val="0"/>
          <w:marRight w:val="0"/>
          <w:marTop w:val="0"/>
          <w:marBottom w:val="0"/>
          <w:divBdr>
            <w:top w:val="none" w:sz="0" w:space="0" w:color="auto"/>
            <w:left w:val="none" w:sz="0" w:space="0" w:color="auto"/>
            <w:bottom w:val="none" w:sz="0" w:space="0" w:color="auto"/>
            <w:right w:val="none" w:sz="0" w:space="0" w:color="auto"/>
          </w:divBdr>
          <w:divsChild>
            <w:div w:id="1960068784">
              <w:marLeft w:val="0"/>
              <w:marRight w:val="0"/>
              <w:marTop w:val="0"/>
              <w:marBottom w:val="0"/>
              <w:divBdr>
                <w:top w:val="none" w:sz="0" w:space="0" w:color="auto"/>
                <w:left w:val="none" w:sz="0" w:space="0" w:color="auto"/>
                <w:bottom w:val="none" w:sz="0" w:space="0" w:color="auto"/>
                <w:right w:val="none" w:sz="0" w:space="0" w:color="auto"/>
              </w:divBdr>
              <w:divsChild>
                <w:div w:id="1897741546">
                  <w:marLeft w:val="0"/>
                  <w:marRight w:val="0"/>
                  <w:marTop w:val="0"/>
                  <w:marBottom w:val="0"/>
                  <w:divBdr>
                    <w:top w:val="none" w:sz="0" w:space="0" w:color="auto"/>
                    <w:left w:val="none" w:sz="0" w:space="0" w:color="auto"/>
                    <w:bottom w:val="none" w:sz="0" w:space="0" w:color="auto"/>
                    <w:right w:val="none" w:sz="0" w:space="0" w:color="auto"/>
                  </w:divBdr>
                  <w:divsChild>
                    <w:div w:id="15429289">
                      <w:marLeft w:val="0"/>
                      <w:marRight w:val="0"/>
                      <w:marTop w:val="0"/>
                      <w:marBottom w:val="0"/>
                      <w:divBdr>
                        <w:top w:val="none" w:sz="0" w:space="0" w:color="auto"/>
                        <w:left w:val="none" w:sz="0" w:space="0" w:color="auto"/>
                        <w:bottom w:val="none" w:sz="0" w:space="0" w:color="auto"/>
                        <w:right w:val="none" w:sz="0" w:space="0" w:color="auto"/>
                      </w:divBdr>
                      <w:divsChild>
                        <w:div w:id="14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6933">
      <w:bodyDiv w:val="1"/>
      <w:marLeft w:val="0"/>
      <w:marRight w:val="0"/>
      <w:marTop w:val="0"/>
      <w:marBottom w:val="0"/>
      <w:divBdr>
        <w:top w:val="none" w:sz="0" w:space="0" w:color="auto"/>
        <w:left w:val="none" w:sz="0" w:space="0" w:color="auto"/>
        <w:bottom w:val="none" w:sz="0" w:space="0" w:color="auto"/>
        <w:right w:val="none" w:sz="0" w:space="0" w:color="auto"/>
      </w:divBdr>
    </w:div>
    <w:div w:id="821969417">
      <w:bodyDiv w:val="1"/>
      <w:marLeft w:val="0"/>
      <w:marRight w:val="0"/>
      <w:marTop w:val="0"/>
      <w:marBottom w:val="0"/>
      <w:divBdr>
        <w:top w:val="none" w:sz="0" w:space="0" w:color="auto"/>
        <w:left w:val="none" w:sz="0" w:space="0" w:color="auto"/>
        <w:bottom w:val="none" w:sz="0" w:space="0" w:color="auto"/>
        <w:right w:val="none" w:sz="0" w:space="0" w:color="auto"/>
      </w:divBdr>
    </w:div>
    <w:div w:id="858860713">
      <w:bodyDiv w:val="1"/>
      <w:marLeft w:val="0"/>
      <w:marRight w:val="0"/>
      <w:marTop w:val="0"/>
      <w:marBottom w:val="0"/>
      <w:divBdr>
        <w:top w:val="none" w:sz="0" w:space="0" w:color="auto"/>
        <w:left w:val="none" w:sz="0" w:space="0" w:color="auto"/>
        <w:bottom w:val="none" w:sz="0" w:space="0" w:color="auto"/>
        <w:right w:val="none" w:sz="0" w:space="0" w:color="auto"/>
      </w:divBdr>
    </w:div>
    <w:div w:id="909076824">
      <w:bodyDiv w:val="1"/>
      <w:marLeft w:val="0"/>
      <w:marRight w:val="0"/>
      <w:marTop w:val="0"/>
      <w:marBottom w:val="0"/>
      <w:divBdr>
        <w:top w:val="none" w:sz="0" w:space="0" w:color="auto"/>
        <w:left w:val="none" w:sz="0" w:space="0" w:color="auto"/>
        <w:bottom w:val="none" w:sz="0" w:space="0" w:color="auto"/>
        <w:right w:val="none" w:sz="0" w:space="0" w:color="auto"/>
      </w:divBdr>
      <w:divsChild>
        <w:div w:id="1735463975">
          <w:marLeft w:val="0"/>
          <w:marRight w:val="0"/>
          <w:marTop w:val="0"/>
          <w:marBottom w:val="0"/>
          <w:divBdr>
            <w:top w:val="none" w:sz="0" w:space="0" w:color="auto"/>
            <w:left w:val="none" w:sz="0" w:space="0" w:color="auto"/>
            <w:bottom w:val="none" w:sz="0" w:space="0" w:color="auto"/>
            <w:right w:val="none" w:sz="0" w:space="0" w:color="auto"/>
          </w:divBdr>
        </w:div>
        <w:div w:id="1337197863">
          <w:marLeft w:val="0"/>
          <w:marRight w:val="0"/>
          <w:marTop w:val="0"/>
          <w:marBottom w:val="0"/>
          <w:divBdr>
            <w:top w:val="none" w:sz="0" w:space="0" w:color="auto"/>
            <w:left w:val="none" w:sz="0" w:space="0" w:color="auto"/>
            <w:bottom w:val="none" w:sz="0" w:space="0" w:color="auto"/>
            <w:right w:val="none" w:sz="0" w:space="0" w:color="auto"/>
          </w:divBdr>
          <w:divsChild>
            <w:div w:id="1956709105">
              <w:marLeft w:val="0"/>
              <w:marRight w:val="0"/>
              <w:marTop w:val="0"/>
              <w:marBottom w:val="0"/>
              <w:divBdr>
                <w:top w:val="none" w:sz="0" w:space="0" w:color="auto"/>
                <w:left w:val="none" w:sz="0" w:space="0" w:color="auto"/>
                <w:bottom w:val="none" w:sz="0" w:space="0" w:color="auto"/>
                <w:right w:val="none" w:sz="0" w:space="0" w:color="auto"/>
              </w:divBdr>
              <w:divsChild>
                <w:div w:id="1821000949">
                  <w:marLeft w:val="0"/>
                  <w:marRight w:val="0"/>
                  <w:marTop w:val="0"/>
                  <w:marBottom w:val="0"/>
                  <w:divBdr>
                    <w:top w:val="none" w:sz="0" w:space="0" w:color="auto"/>
                    <w:left w:val="none" w:sz="0" w:space="0" w:color="auto"/>
                    <w:bottom w:val="none" w:sz="0" w:space="0" w:color="auto"/>
                    <w:right w:val="none" w:sz="0" w:space="0" w:color="auto"/>
                  </w:divBdr>
                  <w:divsChild>
                    <w:div w:id="1049302531">
                      <w:marLeft w:val="0"/>
                      <w:marRight w:val="0"/>
                      <w:marTop w:val="0"/>
                      <w:marBottom w:val="0"/>
                      <w:divBdr>
                        <w:top w:val="none" w:sz="0" w:space="0" w:color="auto"/>
                        <w:left w:val="none" w:sz="0" w:space="0" w:color="auto"/>
                        <w:bottom w:val="none" w:sz="0" w:space="0" w:color="auto"/>
                        <w:right w:val="none" w:sz="0" w:space="0" w:color="auto"/>
                      </w:divBdr>
                      <w:divsChild>
                        <w:div w:id="107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50038">
      <w:bodyDiv w:val="1"/>
      <w:marLeft w:val="0"/>
      <w:marRight w:val="0"/>
      <w:marTop w:val="0"/>
      <w:marBottom w:val="0"/>
      <w:divBdr>
        <w:top w:val="none" w:sz="0" w:space="0" w:color="auto"/>
        <w:left w:val="none" w:sz="0" w:space="0" w:color="auto"/>
        <w:bottom w:val="none" w:sz="0" w:space="0" w:color="auto"/>
        <w:right w:val="none" w:sz="0" w:space="0" w:color="auto"/>
      </w:divBdr>
    </w:div>
    <w:div w:id="922181726">
      <w:bodyDiv w:val="1"/>
      <w:marLeft w:val="0"/>
      <w:marRight w:val="0"/>
      <w:marTop w:val="0"/>
      <w:marBottom w:val="0"/>
      <w:divBdr>
        <w:top w:val="none" w:sz="0" w:space="0" w:color="auto"/>
        <w:left w:val="none" w:sz="0" w:space="0" w:color="auto"/>
        <w:bottom w:val="none" w:sz="0" w:space="0" w:color="auto"/>
        <w:right w:val="none" w:sz="0" w:space="0" w:color="auto"/>
      </w:divBdr>
      <w:divsChild>
        <w:div w:id="213857929">
          <w:marLeft w:val="0"/>
          <w:marRight w:val="0"/>
          <w:marTop w:val="150"/>
          <w:marBottom w:val="0"/>
          <w:divBdr>
            <w:top w:val="none" w:sz="0" w:space="0" w:color="auto"/>
            <w:left w:val="none" w:sz="0" w:space="0" w:color="auto"/>
            <w:bottom w:val="none" w:sz="0" w:space="0" w:color="auto"/>
            <w:right w:val="none" w:sz="0" w:space="0" w:color="auto"/>
          </w:divBdr>
        </w:div>
      </w:divsChild>
    </w:div>
    <w:div w:id="951011504">
      <w:bodyDiv w:val="1"/>
      <w:marLeft w:val="0"/>
      <w:marRight w:val="0"/>
      <w:marTop w:val="0"/>
      <w:marBottom w:val="0"/>
      <w:divBdr>
        <w:top w:val="none" w:sz="0" w:space="0" w:color="auto"/>
        <w:left w:val="none" w:sz="0" w:space="0" w:color="auto"/>
        <w:bottom w:val="none" w:sz="0" w:space="0" w:color="auto"/>
        <w:right w:val="none" w:sz="0" w:space="0" w:color="auto"/>
      </w:divBdr>
    </w:div>
    <w:div w:id="962232165">
      <w:bodyDiv w:val="1"/>
      <w:marLeft w:val="0"/>
      <w:marRight w:val="0"/>
      <w:marTop w:val="0"/>
      <w:marBottom w:val="0"/>
      <w:divBdr>
        <w:top w:val="none" w:sz="0" w:space="0" w:color="auto"/>
        <w:left w:val="none" w:sz="0" w:space="0" w:color="auto"/>
        <w:bottom w:val="none" w:sz="0" w:space="0" w:color="auto"/>
        <w:right w:val="none" w:sz="0" w:space="0" w:color="auto"/>
      </w:divBdr>
      <w:divsChild>
        <w:div w:id="1072770813">
          <w:marLeft w:val="0"/>
          <w:marRight w:val="0"/>
          <w:marTop w:val="300"/>
          <w:marBottom w:val="0"/>
          <w:divBdr>
            <w:top w:val="none" w:sz="0" w:space="0" w:color="auto"/>
            <w:left w:val="none" w:sz="0" w:space="0" w:color="auto"/>
            <w:bottom w:val="none" w:sz="0" w:space="0" w:color="auto"/>
            <w:right w:val="none" w:sz="0" w:space="0" w:color="auto"/>
          </w:divBdr>
        </w:div>
      </w:divsChild>
    </w:div>
    <w:div w:id="991761591">
      <w:bodyDiv w:val="1"/>
      <w:marLeft w:val="0"/>
      <w:marRight w:val="0"/>
      <w:marTop w:val="0"/>
      <w:marBottom w:val="0"/>
      <w:divBdr>
        <w:top w:val="none" w:sz="0" w:space="0" w:color="auto"/>
        <w:left w:val="none" w:sz="0" w:space="0" w:color="auto"/>
        <w:bottom w:val="none" w:sz="0" w:space="0" w:color="auto"/>
        <w:right w:val="none" w:sz="0" w:space="0" w:color="auto"/>
      </w:divBdr>
      <w:divsChild>
        <w:div w:id="1518348015">
          <w:marLeft w:val="0"/>
          <w:marRight w:val="0"/>
          <w:marTop w:val="0"/>
          <w:marBottom w:val="0"/>
          <w:divBdr>
            <w:top w:val="none" w:sz="0" w:space="0" w:color="auto"/>
            <w:left w:val="none" w:sz="0" w:space="0" w:color="auto"/>
            <w:bottom w:val="none" w:sz="0" w:space="0" w:color="auto"/>
            <w:right w:val="none" w:sz="0" w:space="0" w:color="auto"/>
          </w:divBdr>
        </w:div>
        <w:div w:id="1789154174">
          <w:marLeft w:val="0"/>
          <w:marRight w:val="0"/>
          <w:marTop w:val="0"/>
          <w:marBottom w:val="0"/>
          <w:divBdr>
            <w:top w:val="none" w:sz="0" w:space="0" w:color="auto"/>
            <w:left w:val="none" w:sz="0" w:space="0" w:color="auto"/>
            <w:bottom w:val="none" w:sz="0" w:space="0" w:color="auto"/>
            <w:right w:val="none" w:sz="0" w:space="0" w:color="auto"/>
          </w:divBdr>
          <w:divsChild>
            <w:div w:id="2134521468">
              <w:marLeft w:val="0"/>
              <w:marRight w:val="0"/>
              <w:marTop w:val="0"/>
              <w:marBottom w:val="0"/>
              <w:divBdr>
                <w:top w:val="none" w:sz="0" w:space="0" w:color="auto"/>
                <w:left w:val="none" w:sz="0" w:space="0" w:color="auto"/>
                <w:bottom w:val="none" w:sz="0" w:space="0" w:color="auto"/>
                <w:right w:val="none" w:sz="0" w:space="0" w:color="auto"/>
              </w:divBdr>
              <w:divsChild>
                <w:div w:id="1652323703">
                  <w:marLeft w:val="0"/>
                  <w:marRight w:val="0"/>
                  <w:marTop w:val="0"/>
                  <w:marBottom w:val="0"/>
                  <w:divBdr>
                    <w:top w:val="none" w:sz="0" w:space="0" w:color="auto"/>
                    <w:left w:val="none" w:sz="0" w:space="0" w:color="auto"/>
                    <w:bottom w:val="none" w:sz="0" w:space="0" w:color="auto"/>
                    <w:right w:val="none" w:sz="0" w:space="0" w:color="auto"/>
                  </w:divBdr>
                  <w:divsChild>
                    <w:div w:id="1043480479">
                      <w:marLeft w:val="0"/>
                      <w:marRight w:val="0"/>
                      <w:marTop w:val="0"/>
                      <w:marBottom w:val="0"/>
                      <w:divBdr>
                        <w:top w:val="none" w:sz="0" w:space="0" w:color="auto"/>
                        <w:left w:val="none" w:sz="0" w:space="0" w:color="auto"/>
                        <w:bottom w:val="none" w:sz="0" w:space="0" w:color="auto"/>
                        <w:right w:val="none" w:sz="0" w:space="0" w:color="auto"/>
                      </w:divBdr>
                      <w:divsChild>
                        <w:div w:id="18548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3635">
      <w:bodyDiv w:val="1"/>
      <w:marLeft w:val="0"/>
      <w:marRight w:val="0"/>
      <w:marTop w:val="0"/>
      <w:marBottom w:val="0"/>
      <w:divBdr>
        <w:top w:val="none" w:sz="0" w:space="0" w:color="auto"/>
        <w:left w:val="none" w:sz="0" w:space="0" w:color="auto"/>
        <w:bottom w:val="none" w:sz="0" w:space="0" w:color="auto"/>
        <w:right w:val="none" w:sz="0" w:space="0" w:color="auto"/>
      </w:divBdr>
    </w:div>
    <w:div w:id="1073351253">
      <w:bodyDiv w:val="1"/>
      <w:marLeft w:val="0"/>
      <w:marRight w:val="0"/>
      <w:marTop w:val="0"/>
      <w:marBottom w:val="0"/>
      <w:divBdr>
        <w:top w:val="none" w:sz="0" w:space="0" w:color="auto"/>
        <w:left w:val="none" w:sz="0" w:space="0" w:color="auto"/>
        <w:bottom w:val="none" w:sz="0" w:space="0" w:color="auto"/>
        <w:right w:val="none" w:sz="0" w:space="0" w:color="auto"/>
      </w:divBdr>
      <w:divsChild>
        <w:div w:id="1125777755">
          <w:marLeft w:val="0"/>
          <w:marRight w:val="0"/>
          <w:marTop w:val="0"/>
          <w:marBottom w:val="0"/>
          <w:divBdr>
            <w:top w:val="none" w:sz="0" w:space="0" w:color="auto"/>
            <w:left w:val="none" w:sz="0" w:space="0" w:color="auto"/>
            <w:bottom w:val="none" w:sz="0" w:space="0" w:color="auto"/>
            <w:right w:val="none" w:sz="0" w:space="0" w:color="auto"/>
          </w:divBdr>
        </w:div>
        <w:div w:id="295723710">
          <w:marLeft w:val="0"/>
          <w:marRight w:val="0"/>
          <w:marTop w:val="0"/>
          <w:marBottom w:val="0"/>
          <w:divBdr>
            <w:top w:val="none" w:sz="0" w:space="0" w:color="auto"/>
            <w:left w:val="none" w:sz="0" w:space="0" w:color="auto"/>
            <w:bottom w:val="none" w:sz="0" w:space="0" w:color="auto"/>
            <w:right w:val="none" w:sz="0" w:space="0" w:color="auto"/>
          </w:divBdr>
          <w:divsChild>
            <w:div w:id="2045515454">
              <w:marLeft w:val="0"/>
              <w:marRight w:val="0"/>
              <w:marTop w:val="0"/>
              <w:marBottom w:val="0"/>
              <w:divBdr>
                <w:top w:val="none" w:sz="0" w:space="0" w:color="auto"/>
                <w:left w:val="none" w:sz="0" w:space="0" w:color="auto"/>
                <w:bottom w:val="none" w:sz="0" w:space="0" w:color="auto"/>
                <w:right w:val="none" w:sz="0" w:space="0" w:color="auto"/>
              </w:divBdr>
              <w:divsChild>
                <w:div w:id="779227938">
                  <w:marLeft w:val="0"/>
                  <w:marRight w:val="0"/>
                  <w:marTop w:val="0"/>
                  <w:marBottom w:val="0"/>
                  <w:divBdr>
                    <w:top w:val="none" w:sz="0" w:space="0" w:color="auto"/>
                    <w:left w:val="none" w:sz="0" w:space="0" w:color="auto"/>
                    <w:bottom w:val="none" w:sz="0" w:space="0" w:color="auto"/>
                    <w:right w:val="none" w:sz="0" w:space="0" w:color="auto"/>
                  </w:divBdr>
                  <w:divsChild>
                    <w:div w:id="1107964556">
                      <w:marLeft w:val="0"/>
                      <w:marRight w:val="0"/>
                      <w:marTop w:val="0"/>
                      <w:marBottom w:val="0"/>
                      <w:divBdr>
                        <w:top w:val="none" w:sz="0" w:space="0" w:color="auto"/>
                        <w:left w:val="none" w:sz="0" w:space="0" w:color="auto"/>
                        <w:bottom w:val="none" w:sz="0" w:space="0" w:color="auto"/>
                        <w:right w:val="none" w:sz="0" w:space="0" w:color="auto"/>
                      </w:divBdr>
                      <w:divsChild>
                        <w:div w:id="7026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7824">
      <w:bodyDiv w:val="1"/>
      <w:marLeft w:val="0"/>
      <w:marRight w:val="0"/>
      <w:marTop w:val="0"/>
      <w:marBottom w:val="0"/>
      <w:divBdr>
        <w:top w:val="none" w:sz="0" w:space="0" w:color="auto"/>
        <w:left w:val="none" w:sz="0" w:space="0" w:color="auto"/>
        <w:bottom w:val="none" w:sz="0" w:space="0" w:color="auto"/>
        <w:right w:val="none" w:sz="0" w:space="0" w:color="auto"/>
      </w:divBdr>
      <w:divsChild>
        <w:div w:id="1032610328">
          <w:marLeft w:val="0"/>
          <w:marRight w:val="0"/>
          <w:marTop w:val="0"/>
          <w:marBottom w:val="0"/>
          <w:divBdr>
            <w:top w:val="none" w:sz="0" w:space="0" w:color="auto"/>
            <w:left w:val="none" w:sz="0" w:space="0" w:color="auto"/>
            <w:bottom w:val="none" w:sz="0" w:space="0" w:color="auto"/>
            <w:right w:val="none" w:sz="0" w:space="0" w:color="auto"/>
          </w:divBdr>
        </w:div>
        <w:div w:id="118839587">
          <w:marLeft w:val="0"/>
          <w:marRight w:val="0"/>
          <w:marTop w:val="0"/>
          <w:marBottom w:val="0"/>
          <w:divBdr>
            <w:top w:val="none" w:sz="0" w:space="0" w:color="auto"/>
            <w:left w:val="none" w:sz="0" w:space="0" w:color="auto"/>
            <w:bottom w:val="none" w:sz="0" w:space="0" w:color="auto"/>
            <w:right w:val="none" w:sz="0" w:space="0" w:color="auto"/>
          </w:divBdr>
          <w:divsChild>
            <w:div w:id="1618488787">
              <w:marLeft w:val="0"/>
              <w:marRight w:val="0"/>
              <w:marTop w:val="0"/>
              <w:marBottom w:val="0"/>
              <w:divBdr>
                <w:top w:val="none" w:sz="0" w:space="0" w:color="auto"/>
                <w:left w:val="none" w:sz="0" w:space="0" w:color="auto"/>
                <w:bottom w:val="none" w:sz="0" w:space="0" w:color="auto"/>
                <w:right w:val="none" w:sz="0" w:space="0" w:color="auto"/>
              </w:divBdr>
              <w:divsChild>
                <w:div w:id="1590381639">
                  <w:marLeft w:val="0"/>
                  <w:marRight w:val="0"/>
                  <w:marTop w:val="0"/>
                  <w:marBottom w:val="0"/>
                  <w:divBdr>
                    <w:top w:val="none" w:sz="0" w:space="0" w:color="auto"/>
                    <w:left w:val="none" w:sz="0" w:space="0" w:color="auto"/>
                    <w:bottom w:val="none" w:sz="0" w:space="0" w:color="auto"/>
                    <w:right w:val="none" w:sz="0" w:space="0" w:color="auto"/>
                  </w:divBdr>
                  <w:divsChild>
                    <w:div w:id="219097073">
                      <w:marLeft w:val="0"/>
                      <w:marRight w:val="0"/>
                      <w:marTop w:val="0"/>
                      <w:marBottom w:val="0"/>
                      <w:divBdr>
                        <w:top w:val="none" w:sz="0" w:space="0" w:color="auto"/>
                        <w:left w:val="none" w:sz="0" w:space="0" w:color="auto"/>
                        <w:bottom w:val="none" w:sz="0" w:space="0" w:color="auto"/>
                        <w:right w:val="none" w:sz="0" w:space="0" w:color="auto"/>
                      </w:divBdr>
                      <w:divsChild>
                        <w:div w:id="1926763969">
                          <w:marLeft w:val="0"/>
                          <w:marRight w:val="0"/>
                          <w:marTop w:val="0"/>
                          <w:marBottom w:val="0"/>
                          <w:divBdr>
                            <w:top w:val="none" w:sz="0" w:space="0" w:color="auto"/>
                            <w:left w:val="none" w:sz="0" w:space="0" w:color="auto"/>
                            <w:bottom w:val="none" w:sz="0" w:space="0" w:color="auto"/>
                            <w:right w:val="none" w:sz="0" w:space="0" w:color="auto"/>
                          </w:divBdr>
                          <w:divsChild>
                            <w:div w:id="1709062928">
                              <w:marLeft w:val="0"/>
                              <w:marRight w:val="0"/>
                              <w:marTop w:val="0"/>
                              <w:marBottom w:val="0"/>
                              <w:divBdr>
                                <w:top w:val="none" w:sz="0" w:space="0" w:color="auto"/>
                                <w:left w:val="none" w:sz="0" w:space="0" w:color="auto"/>
                                <w:bottom w:val="none" w:sz="0" w:space="0" w:color="auto"/>
                                <w:right w:val="none" w:sz="0" w:space="0" w:color="auto"/>
                              </w:divBdr>
                              <w:divsChild>
                                <w:div w:id="3969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545306">
      <w:bodyDiv w:val="1"/>
      <w:marLeft w:val="0"/>
      <w:marRight w:val="0"/>
      <w:marTop w:val="0"/>
      <w:marBottom w:val="0"/>
      <w:divBdr>
        <w:top w:val="none" w:sz="0" w:space="0" w:color="auto"/>
        <w:left w:val="none" w:sz="0" w:space="0" w:color="auto"/>
        <w:bottom w:val="none" w:sz="0" w:space="0" w:color="auto"/>
        <w:right w:val="none" w:sz="0" w:space="0" w:color="auto"/>
      </w:divBdr>
      <w:divsChild>
        <w:div w:id="1192455685">
          <w:marLeft w:val="0"/>
          <w:marRight w:val="0"/>
          <w:marTop w:val="0"/>
          <w:marBottom w:val="0"/>
          <w:divBdr>
            <w:top w:val="none" w:sz="0" w:space="0" w:color="auto"/>
            <w:left w:val="none" w:sz="0" w:space="0" w:color="auto"/>
            <w:bottom w:val="none" w:sz="0" w:space="0" w:color="auto"/>
            <w:right w:val="none" w:sz="0" w:space="0" w:color="auto"/>
          </w:divBdr>
          <w:divsChild>
            <w:div w:id="1582447208">
              <w:marLeft w:val="0"/>
              <w:marRight w:val="0"/>
              <w:marTop w:val="0"/>
              <w:marBottom w:val="0"/>
              <w:divBdr>
                <w:top w:val="none" w:sz="0" w:space="0" w:color="auto"/>
                <w:left w:val="none" w:sz="0" w:space="0" w:color="auto"/>
                <w:bottom w:val="none" w:sz="0" w:space="0" w:color="auto"/>
                <w:right w:val="none" w:sz="0" w:space="0" w:color="auto"/>
              </w:divBdr>
              <w:divsChild>
                <w:div w:id="469203832">
                  <w:marLeft w:val="0"/>
                  <w:marRight w:val="0"/>
                  <w:marTop w:val="0"/>
                  <w:marBottom w:val="0"/>
                  <w:divBdr>
                    <w:top w:val="none" w:sz="0" w:space="0" w:color="auto"/>
                    <w:left w:val="none" w:sz="0" w:space="0" w:color="auto"/>
                    <w:bottom w:val="none" w:sz="0" w:space="0" w:color="auto"/>
                    <w:right w:val="none" w:sz="0" w:space="0" w:color="auto"/>
                  </w:divBdr>
                  <w:divsChild>
                    <w:div w:id="20823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6583">
          <w:marLeft w:val="0"/>
          <w:marRight w:val="0"/>
          <w:marTop w:val="0"/>
          <w:marBottom w:val="0"/>
          <w:divBdr>
            <w:top w:val="none" w:sz="0" w:space="0" w:color="auto"/>
            <w:left w:val="none" w:sz="0" w:space="0" w:color="auto"/>
            <w:bottom w:val="none" w:sz="0" w:space="0" w:color="auto"/>
            <w:right w:val="none" w:sz="0" w:space="0" w:color="auto"/>
          </w:divBdr>
        </w:div>
      </w:divsChild>
    </w:div>
    <w:div w:id="1354922704">
      <w:bodyDiv w:val="1"/>
      <w:marLeft w:val="0"/>
      <w:marRight w:val="0"/>
      <w:marTop w:val="0"/>
      <w:marBottom w:val="0"/>
      <w:divBdr>
        <w:top w:val="none" w:sz="0" w:space="0" w:color="auto"/>
        <w:left w:val="none" w:sz="0" w:space="0" w:color="auto"/>
        <w:bottom w:val="none" w:sz="0" w:space="0" w:color="auto"/>
        <w:right w:val="none" w:sz="0" w:space="0" w:color="auto"/>
      </w:divBdr>
      <w:divsChild>
        <w:div w:id="1525752256">
          <w:marLeft w:val="0"/>
          <w:marRight w:val="0"/>
          <w:marTop w:val="0"/>
          <w:marBottom w:val="0"/>
          <w:divBdr>
            <w:top w:val="none" w:sz="0" w:space="0" w:color="auto"/>
            <w:left w:val="none" w:sz="0" w:space="0" w:color="auto"/>
            <w:bottom w:val="none" w:sz="0" w:space="0" w:color="auto"/>
            <w:right w:val="none" w:sz="0" w:space="0" w:color="auto"/>
          </w:divBdr>
        </w:div>
      </w:divsChild>
    </w:div>
    <w:div w:id="1432164835">
      <w:bodyDiv w:val="1"/>
      <w:marLeft w:val="0"/>
      <w:marRight w:val="0"/>
      <w:marTop w:val="0"/>
      <w:marBottom w:val="0"/>
      <w:divBdr>
        <w:top w:val="none" w:sz="0" w:space="0" w:color="auto"/>
        <w:left w:val="none" w:sz="0" w:space="0" w:color="auto"/>
        <w:bottom w:val="none" w:sz="0" w:space="0" w:color="auto"/>
        <w:right w:val="none" w:sz="0" w:space="0" w:color="auto"/>
      </w:divBdr>
    </w:div>
    <w:div w:id="1443838606">
      <w:bodyDiv w:val="1"/>
      <w:marLeft w:val="0"/>
      <w:marRight w:val="0"/>
      <w:marTop w:val="0"/>
      <w:marBottom w:val="0"/>
      <w:divBdr>
        <w:top w:val="none" w:sz="0" w:space="0" w:color="auto"/>
        <w:left w:val="none" w:sz="0" w:space="0" w:color="auto"/>
        <w:bottom w:val="none" w:sz="0" w:space="0" w:color="auto"/>
        <w:right w:val="none" w:sz="0" w:space="0" w:color="auto"/>
      </w:divBdr>
    </w:div>
    <w:div w:id="1450130251">
      <w:bodyDiv w:val="1"/>
      <w:marLeft w:val="0"/>
      <w:marRight w:val="0"/>
      <w:marTop w:val="0"/>
      <w:marBottom w:val="0"/>
      <w:divBdr>
        <w:top w:val="none" w:sz="0" w:space="0" w:color="auto"/>
        <w:left w:val="none" w:sz="0" w:space="0" w:color="auto"/>
        <w:bottom w:val="none" w:sz="0" w:space="0" w:color="auto"/>
        <w:right w:val="none" w:sz="0" w:space="0" w:color="auto"/>
      </w:divBdr>
      <w:divsChild>
        <w:div w:id="1489899682">
          <w:marLeft w:val="0"/>
          <w:marRight w:val="0"/>
          <w:marTop w:val="0"/>
          <w:marBottom w:val="0"/>
          <w:divBdr>
            <w:top w:val="none" w:sz="0" w:space="0" w:color="auto"/>
            <w:left w:val="none" w:sz="0" w:space="0" w:color="auto"/>
            <w:bottom w:val="none" w:sz="0" w:space="0" w:color="auto"/>
            <w:right w:val="none" w:sz="0" w:space="0" w:color="auto"/>
          </w:divBdr>
        </w:div>
        <w:div w:id="729112685">
          <w:marLeft w:val="0"/>
          <w:marRight w:val="0"/>
          <w:marTop w:val="0"/>
          <w:marBottom w:val="0"/>
          <w:divBdr>
            <w:top w:val="none" w:sz="0" w:space="0" w:color="auto"/>
            <w:left w:val="none" w:sz="0" w:space="0" w:color="auto"/>
            <w:bottom w:val="none" w:sz="0" w:space="0" w:color="auto"/>
            <w:right w:val="none" w:sz="0" w:space="0" w:color="auto"/>
          </w:divBdr>
          <w:divsChild>
            <w:div w:id="1745106629">
              <w:marLeft w:val="0"/>
              <w:marRight w:val="0"/>
              <w:marTop w:val="0"/>
              <w:marBottom w:val="0"/>
              <w:divBdr>
                <w:top w:val="none" w:sz="0" w:space="0" w:color="auto"/>
                <w:left w:val="none" w:sz="0" w:space="0" w:color="auto"/>
                <w:bottom w:val="none" w:sz="0" w:space="0" w:color="auto"/>
                <w:right w:val="none" w:sz="0" w:space="0" w:color="auto"/>
              </w:divBdr>
              <w:divsChild>
                <w:div w:id="455610165">
                  <w:marLeft w:val="0"/>
                  <w:marRight w:val="0"/>
                  <w:marTop w:val="0"/>
                  <w:marBottom w:val="0"/>
                  <w:divBdr>
                    <w:top w:val="none" w:sz="0" w:space="0" w:color="auto"/>
                    <w:left w:val="none" w:sz="0" w:space="0" w:color="auto"/>
                    <w:bottom w:val="none" w:sz="0" w:space="0" w:color="auto"/>
                    <w:right w:val="none" w:sz="0" w:space="0" w:color="auto"/>
                  </w:divBdr>
                  <w:divsChild>
                    <w:div w:id="789278922">
                      <w:marLeft w:val="0"/>
                      <w:marRight w:val="0"/>
                      <w:marTop w:val="0"/>
                      <w:marBottom w:val="0"/>
                      <w:divBdr>
                        <w:top w:val="none" w:sz="0" w:space="0" w:color="auto"/>
                        <w:left w:val="none" w:sz="0" w:space="0" w:color="auto"/>
                        <w:bottom w:val="none" w:sz="0" w:space="0" w:color="auto"/>
                        <w:right w:val="none" w:sz="0" w:space="0" w:color="auto"/>
                      </w:divBdr>
                      <w:divsChild>
                        <w:div w:id="1415469420">
                          <w:marLeft w:val="0"/>
                          <w:marRight w:val="0"/>
                          <w:marTop w:val="0"/>
                          <w:marBottom w:val="0"/>
                          <w:divBdr>
                            <w:top w:val="none" w:sz="0" w:space="0" w:color="auto"/>
                            <w:left w:val="none" w:sz="0" w:space="0" w:color="auto"/>
                            <w:bottom w:val="none" w:sz="0" w:space="0" w:color="auto"/>
                            <w:right w:val="none" w:sz="0" w:space="0" w:color="auto"/>
                          </w:divBdr>
                          <w:divsChild>
                            <w:div w:id="289212052">
                              <w:marLeft w:val="0"/>
                              <w:marRight w:val="0"/>
                              <w:marTop w:val="0"/>
                              <w:marBottom w:val="0"/>
                              <w:divBdr>
                                <w:top w:val="none" w:sz="0" w:space="0" w:color="auto"/>
                                <w:left w:val="none" w:sz="0" w:space="0" w:color="auto"/>
                                <w:bottom w:val="none" w:sz="0" w:space="0" w:color="auto"/>
                                <w:right w:val="none" w:sz="0" w:space="0" w:color="auto"/>
                              </w:divBdr>
                              <w:divsChild>
                                <w:div w:id="10250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860893">
      <w:bodyDiv w:val="1"/>
      <w:marLeft w:val="0"/>
      <w:marRight w:val="0"/>
      <w:marTop w:val="0"/>
      <w:marBottom w:val="0"/>
      <w:divBdr>
        <w:top w:val="none" w:sz="0" w:space="0" w:color="auto"/>
        <w:left w:val="none" w:sz="0" w:space="0" w:color="auto"/>
        <w:bottom w:val="none" w:sz="0" w:space="0" w:color="auto"/>
        <w:right w:val="none" w:sz="0" w:space="0" w:color="auto"/>
      </w:divBdr>
    </w:div>
    <w:div w:id="1552615584">
      <w:bodyDiv w:val="1"/>
      <w:marLeft w:val="0"/>
      <w:marRight w:val="0"/>
      <w:marTop w:val="0"/>
      <w:marBottom w:val="0"/>
      <w:divBdr>
        <w:top w:val="none" w:sz="0" w:space="0" w:color="auto"/>
        <w:left w:val="none" w:sz="0" w:space="0" w:color="auto"/>
        <w:bottom w:val="none" w:sz="0" w:space="0" w:color="auto"/>
        <w:right w:val="none" w:sz="0" w:space="0" w:color="auto"/>
      </w:divBdr>
    </w:div>
    <w:div w:id="1560046145">
      <w:bodyDiv w:val="1"/>
      <w:marLeft w:val="0"/>
      <w:marRight w:val="0"/>
      <w:marTop w:val="0"/>
      <w:marBottom w:val="0"/>
      <w:divBdr>
        <w:top w:val="none" w:sz="0" w:space="0" w:color="auto"/>
        <w:left w:val="none" w:sz="0" w:space="0" w:color="auto"/>
        <w:bottom w:val="none" w:sz="0" w:space="0" w:color="auto"/>
        <w:right w:val="none" w:sz="0" w:space="0" w:color="auto"/>
      </w:divBdr>
    </w:div>
    <w:div w:id="1633946480">
      <w:bodyDiv w:val="1"/>
      <w:marLeft w:val="0"/>
      <w:marRight w:val="0"/>
      <w:marTop w:val="0"/>
      <w:marBottom w:val="0"/>
      <w:divBdr>
        <w:top w:val="none" w:sz="0" w:space="0" w:color="auto"/>
        <w:left w:val="none" w:sz="0" w:space="0" w:color="auto"/>
        <w:bottom w:val="none" w:sz="0" w:space="0" w:color="auto"/>
        <w:right w:val="none" w:sz="0" w:space="0" w:color="auto"/>
      </w:divBdr>
    </w:div>
    <w:div w:id="1657415109">
      <w:bodyDiv w:val="1"/>
      <w:marLeft w:val="0"/>
      <w:marRight w:val="0"/>
      <w:marTop w:val="0"/>
      <w:marBottom w:val="0"/>
      <w:divBdr>
        <w:top w:val="none" w:sz="0" w:space="0" w:color="auto"/>
        <w:left w:val="none" w:sz="0" w:space="0" w:color="auto"/>
        <w:bottom w:val="none" w:sz="0" w:space="0" w:color="auto"/>
        <w:right w:val="none" w:sz="0" w:space="0" w:color="auto"/>
      </w:divBdr>
      <w:divsChild>
        <w:div w:id="556820053">
          <w:marLeft w:val="0"/>
          <w:marRight w:val="0"/>
          <w:marTop w:val="900"/>
          <w:marBottom w:val="600"/>
          <w:divBdr>
            <w:top w:val="none" w:sz="0" w:space="0" w:color="auto"/>
            <w:left w:val="none" w:sz="0" w:space="0" w:color="auto"/>
            <w:bottom w:val="none" w:sz="0" w:space="0" w:color="auto"/>
            <w:right w:val="none" w:sz="0" w:space="0" w:color="auto"/>
          </w:divBdr>
        </w:div>
      </w:divsChild>
    </w:div>
    <w:div w:id="1826045200">
      <w:bodyDiv w:val="1"/>
      <w:marLeft w:val="0"/>
      <w:marRight w:val="0"/>
      <w:marTop w:val="0"/>
      <w:marBottom w:val="0"/>
      <w:divBdr>
        <w:top w:val="none" w:sz="0" w:space="0" w:color="auto"/>
        <w:left w:val="none" w:sz="0" w:space="0" w:color="auto"/>
        <w:bottom w:val="none" w:sz="0" w:space="0" w:color="auto"/>
        <w:right w:val="none" w:sz="0" w:space="0" w:color="auto"/>
      </w:divBdr>
      <w:divsChild>
        <w:div w:id="518156592">
          <w:marLeft w:val="0"/>
          <w:marRight w:val="0"/>
          <w:marTop w:val="0"/>
          <w:marBottom w:val="0"/>
          <w:divBdr>
            <w:top w:val="none" w:sz="0" w:space="0" w:color="auto"/>
            <w:left w:val="none" w:sz="0" w:space="0" w:color="auto"/>
            <w:bottom w:val="none" w:sz="0" w:space="0" w:color="auto"/>
            <w:right w:val="none" w:sz="0" w:space="0" w:color="auto"/>
          </w:divBdr>
        </w:div>
      </w:divsChild>
    </w:div>
    <w:div w:id="1842037288">
      <w:bodyDiv w:val="1"/>
      <w:marLeft w:val="0"/>
      <w:marRight w:val="0"/>
      <w:marTop w:val="0"/>
      <w:marBottom w:val="0"/>
      <w:divBdr>
        <w:top w:val="none" w:sz="0" w:space="0" w:color="auto"/>
        <w:left w:val="none" w:sz="0" w:space="0" w:color="auto"/>
        <w:bottom w:val="none" w:sz="0" w:space="0" w:color="auto"/>
        <w:right w:val="none" w:sz="0" w:space="0" w:color="auto"/>
      </w:divBdr>
      <w:divsChild>
        <w:div w:id="505248988">
          <w:marLeft w:val="0"/>
          <w:marRight w:val="0"/>
          <w:marTop w:val="0"/>
          <w:marBottom w:val="0"/>
          <w:divBdr>
            <w:top w:val="none" w:sz="0" w:space="0" w:color="auto"/>
            <w:left w:val="none" w:sz="0" w:space="0" w:color="auto"/>
            <w:bottom w:val="none" w:sz="0" w:space="0" w:color="auto"/>
            <w:right w:val="none" w:sz="0" w:space="0" w:color="auto"/>
          </w:divBdr>
        </w:div>
        <w:div w:id="1348294375">
          <w:marLeft w:val="0"/>
          <w:marRight w:val="0"/>
          <w:marTop w:val="0"/>
          <w:marBottom w:val="0"/>
          <w:divBdr>
            <w:top w:val="none" w:sz="0" w:space="0" w:color="auto"/>
            <w:left w:val="none" w:sz="0" w:space="0" w:color="auto"/>
            <w:bottom w:val="none" w:sz="0" w:space="0" w:color="auto"/>
            <w:right w:val="none" w:sz="0" w:space="0" w:color="auto"/>
          </w:divBdr>
          <w:divsChild>
            <w:div w:id="494491770">
              <w:marLeft w:val="0"/>
              <w:marRight w:val="0"/>
              <w:marTop w:val="0"/>
              <w:marBottom w:val="0"/>
              <w:divBdr>
                <w:top w:val="none" w:sz="0" w:space="0" w:color="auto"/>
                <w:left w:val="none" w:sz="0" w:space="0" w:color="auto"/>
                <w:bottom w:val="none" w:sz="0" w:space="0" w:color="auto"/>
                <w:right w:val="none" w:sz="0" w:space="0" w:color="auto"/>
              </w:divBdr>
              <w:divsChild>
                <w:div w:id="1475289541">
                  <w:marLeft w:val="0"/>
                  <w:marRight w:val="0"/>
                  <w:marTop w:val="0"/>
                  <w:marBottom w:val="0"/>
                  <w:divBdr>
                    <w:top w:val="none" w:sz="0" w:space="0" w:color="auto"/>
                    <w:left w:val="none" w:sz="0" w:space="0" w:color="auto"/>
                    <w:bottom w:val="none" w:sz="0" w:space="0" w:color="auto"/>
                    <w:right w:val="none" w:sz="0" w:space="0" w:color="auto"/>
                  </w:divBdr>
                  <w:divsChild>
                    <w:div w:id="1640497928">
                      <w:marLeft w:val="0"/>
                      <w:marRight w:val="0"/>
                      <w:marTop w:val="0"/>
                      <w:marBottom w:val="0"/>
                      <w:divBdr>
                        <w:top w:val="none" w:sz="0" w:space="0" w:color="auto"/>
                        <w:left w:val="none" w:sz="0" w:space="0" w:color="auto"/>
                        <w:bottom w:val="none" w:sz="0" w:space="0" w:color="auto"/>
                        <w:right w:val="none" w:sz="0" w:space="0" w:color="auto"/>
                      </w:divBdr>
                      <w:divsChild>
                        <w:div w:id="12572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54">
      <w:bodyDiv w:val="1"/>
      <w:marLeft w:val="0"/>
      <w:marRight w:val="0"/>
      <w:marTop w:val="0"/>
      <w:marBottom w:val="0"/>
      <w:divBdr>
        <w:top w:val="none" w:sz="0" w:space="0" w:color="auto"/>
        <w:left w:val="none" w:sz="0" w:space="0" w:color="auto"/>
        <w:bottom w:val="none" w:sz="0" w:space="0" w:color="auto"/>
        <w:right w:val="none" w:sz="0" w:space="0" w:color="auto"/>
      </w:divBdr>
    </w:div>
    <w:div w:id="1915433651">
      <w:bodyDiv w:val="1"/>
      <w:marLeft w:val="0"/>
      <w:marRight w:val="0"/>
      <w:marTop w:val="0"/>
      <w:marBottom w:val="0"/>
      <w:divBdr>
        <w:top w:val="none" w:sz="0" w:space="0" w:color="auto"/>
        <w:left w:val="none" w:sz="0" w:space="0" w:color="auto"/>
        <w:bottom w:val="none" w:sz="0" w:space="0" w:color="auto"/>
        <w:right w:val="none" w:sz="0" w:space="0" w:color="auto"/>
      </w:divBdr>
      <w:divsChild>
        <w:div w:id="820773070">
          <w:marLeft w:val="0"/>
          <w:marRight w:val="0"/>
          <w:marTop w:val="300"/>
          <w:marBottom w:val="0"/>
          <w:divBdr>
            <w:top w:val="none" w:sz="0" w:space="0" w:color="auto"/>
            <w:left w:val="none" w:sz="0" w:space="0" w:color="auto"/>
            <w:bottom w:val="none" w:sz="0" w:space="0" w:color="auto"/>
            <w:right w:val="none" w:sz="0" w:space="0" w:color="auto"/>
          </w:divBdr>
        </w:div>
      </w:divsChild>
    </w:div>
    <w:div w:id="1998455424">
      <w:bodyDiv w:val="1"/>
      <w:marLeft w:val="0"/>
      <w:marRight w:val="0"/>
      <w:marTop w:val="0"/>
      <w:marBottom w:val="0"/>
      <w:divBdr>
        <w:top w:val="none" w:sz="0" w:space="0" w:color="auto"/>
        <w:left w:val="none" w:sz="0" w:space="0" w:color="auto"/>
        <w:bottom w:val="none" w:sz="0" w:space="0" w:color="auto"/>
        <w:right w:val="none" w:sz="0" w:space="0" w:color="auto"/>
      </w:divBdr>
    </w:div>
    <w:div w:id="2137942956">
      <w:bodyDiv w:val="1"/>
      <w:marLeft w:val="0"/>
      <w:marRight w:val="0"/>
      <w:marTop w:val="0"/>
      <w:marBottom w:val="0"/>
      <w:divBdr>
        <w:top w:val="none" w:sz="0" w:space="0" w:color="auto"/>
        <w:left w:val="none" w:sz="0" w:space="0" w:color="auto"/>
        <w:bottom w:val="none" w:sz="0" w:space="0" w:color="auto"/>
        <w:right w:val="none" w:sz="0" w:space="0" w:color="auto"/>
      </w:divBdr>
      <w:divsChild>
        <w:div w:id="709300786">
          <w:marLeft w:val="0"/>
          <w:marRight w:val="0"/>
          <w:marTop w:val="0"/>
          <w:marBottom w:val="0"/>
          <w:divBdr>
            <w:top w:val="none" w:sz="0" w:space="0" w:color="auto"/>
            <w:left w:val="none" w:sz="0" w:space="0" w:color="auto"/>
            <w:bottom w:val="none" w:sz="0" w:space="0" w:color="auto"/>
            <w:right w:val="none" w:sz="0" w:space="0" w:color="auto"/>
          </w:divBdr>
        </w:div>
        <w:div w:id="737481723">
          <w:marLeft w:val="0"/>
          <w:marRight w:val="0"/>
          <w:marTop w:val="0"/>
          <w:marBottom w:val="0"/>
          <w:divBdr>
            <w:top w:val="none" w:sz="0" w:space="0" w:color="auto"/>
            <w:left w:val="none" w:sz="0" w:space="0" w:color="auto"/>
            <w:bottom w:val="none" w:sz="0" w:space="0" w:color="auto"/>
            <w:right w:val="none" w:sz="0" w:space="0" w:color="auto"/>
          </w:divBdr>
          <w:divsChild>
            <w:div w:id="1448621713">
              <w:marLeft w:val="0"/>
              <w:marRight w:val="0"/>
              <w:marTop w:val="0"/>
              <w:marBottom w:val="0"/>
              <w:divBdr>
                <w:top w:val="none" w:sz="0" w:space="0" w:color="auto"/>
                <w:left w:val="none" w:sz="0" w:space="0" w:color="auto"/>
                <w:bottom w:val="none" w:sz="0" w:space="0" w:color="auto"/>
                <w:right w:val="none" w:sz="0" w:space="0" w:color="auto"/>
              </w:divBdr>
              <w:divsChild>
                <w:div w:id="1989674624">
                  <w:marLeft w:val="0"/>
                  <w:marRight w:val="0"/>
                  <w:marTop w:val="0"/>
                  <w:marBottom w:val="0"/>
                  <w:divBdr>
                    <w:top w:val="none" w:sz="0" w:space="0" w:color="auto"/>
                    <w:left w:val="none" w:sz="0" w:space="0" w:color="auto"/>
                    <w:bottom w:val="none" w:sz="0" w:space="0" w:color="auto"/>
                    <w:right w:val="none" w:sz="0" w:space="0" w:color="auto"/>
                  </w:divBdr>
                  <w:divsChild>
                    <w:div w:id="1538615753">
                      <w:marLeft w:val="0"/>
                      <w:marRight w:val="0"/>
                      <w:marTop w:val="0"/>
                      <w:marBottom w:val="0"/>
                      <w:divBdr>
                        <w:top w:val="none" w:sz="0" w:space="0" w:color="auto"/>
                        <w:left w:val="none" w:sz="0" w:space="0" w:color="auto"/>
                        <w:bottom w:val="none" w:sz="0" w:space="0" w:color="auto"/>
                        <w:right w:val="none" w:sz="0" w:space="0" w:color="auto"/>
                      </w:divBdr>
                      <w:divsChild>
                        <w:div w:id="8940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E_02_To_kinima_sto_Goudi_kai_i_kyvernisi_Venizelou/arithmogramm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4120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2</cp:revision>
  <dcterms:created xsi:type="dcterms:W3CDTF">2019-07-28T16:33:00Z</dcterms:created>
  <dcterms:modified xsi:type="dcterms:W3CDTF">2019-07-28T16:33:00Z</dcterms:modified>
</cp:coreProperties>
</file>