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20" w:rsidRPr="005B4C20" w:rsidRDefault="005B4C20" w:rsidP="005B4C20">
      <w:pPr>
        <w:pStyle w:val="2"/>
        <w:rPr>
          <w:rFonts w:asciiTheme="minorHAnsi" w:hAnsiTheme="minorHAnsi" w:cstheme="minorHAnsi"/>
          <w:sz w:val="28"/>
          <w:szCs w:val="24"/>
        </w:rPr>
      </w:pPr>
      <w:r w:rsidRPr="005B4C20">
        <w:rPr>
          <w:rFonts w:asciiTheme="minorHAnsi" w:hAnsiTheme="minorHAnsi" w:cstheme="minorHAnsi"/>
          <w:sz w:val="28"/>
          <w:szCs w:val="24"/>
        </w:rPr>
        <w:t xml:space="preserve">03.10 Ο Μάρκος </w:t>
      </w:r>
      <w:bookmarkStart w:id="0" w:name="_GoBack"/>
      <w:bookmarkEnd w:id="0"/>
      <w:r w:rsidRPr="005B4C20">
        <w:rPr>
          <w:rFonts w:asciiTheme="minorHAnsi" w:hAnsiTheme="minorHAnsi" w:cstheme="minorHAnsi"/>
          <w:sz w:val="28"/>
          <w:szCs w:val="24"/>
        </w:rPr>
        <w:t xml:space="preserve">Μπότσαρης </w:t>
      </w:r>
    </w:p>
    <w:p w:rsidR="005B4C20" w:rsidRPr="005B4C20" w:rsidRDefault="005B4C20" w:rsidP="005B4C20">
      <w:pPr>
        <w:pStyle w:val="Web"/>
        <w:jc w:val="center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  <w:noProof/>
        </w:rPr>
        <w:drawing>
          <wp:inline distT="0" distB="0" distL="0" distR="0" wp14:anchorId="331F2F6A" wp14:editId="4E6AC2D5">
            <wp:extent cx="4762500" cy="914400"/>
            <wp:effectExtent l="0" t="0" r="0" b="0"/>
            <wp:docPr id="10" name="Εικόνα 10" descr="arithmogrammi">
              <a:hlinkClick xmlns:a="http://schemas.openxmlformats.org/drawingml/2006/main" r:id="rId5" tgtFrame="&quot;_blank&quot;" tooltip="&quot;arithmogram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thmogrammi">
                      <a:hlinkClick r:id="rId5" tgtFrame="&quot;_blank&quot;" tooltip="&quot;arithmogram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 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Γιατί οι Έλληνες οχυρώθηκαν στο Μεσολόγγι ;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 xml:space="preserve">Μετά τη μάχη του Πέτα όσοι Έλληνες σώθηκαν, προσπάθησαν να φτάσουν στο Μεσολόγγι που ήταν ελεύθερο. Ο Μαυροκορδάτος, ο </w:t>
      </w:r>
      <w:proofErr w:type="spellStart"/>
      <w:r w:rsidRPr="005B4C20">
        <w:rPr>
          <w:rFonts w:asciiTheme="minorHAnsi" w:hAnsiTheme="minorHAnsi" w:cstheme="minorHAnsi"/>
        </w:rPr>
        <w:t>Μαρκος</w:t>
      </w:r>
      <w:proofErr w:type="spellEnd"/>
      <w:r w:rsidRPr="005B4C20">
        <w:rPr>
          <w:rFonts w:asciiTheme="minorHAnsi" w:hAnsiTheme="minorHAnsi" w:cstheme="minorHAnsi"/>
        </w:rPr>
        <w:t xml:space="preserve"> Μπότσαρης και ο Κίτσος Τζαβέλλας επειδή γνώριζαν ότι το Μεσολόγγι θα δεχόταν πρώτο την πίεση των Τούρκων, αποφάσισαν να το οχυρώσουν, ώστε να αντέξει στην πολιορκία τους.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Τι μέτρα πήρε η Κυβέρνηση για να σώσει την Επανάσταση στη Δυτική Στερεά Ελλάδα ;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 xml:space="preserve">Η προσωρινή κυβέρνηση των επαναστατημένων Ελλήνων διόρισε αρχιστράτηγο τον Σουλιώτη Μάρκο Μπότσαρη, ο οποίος καταγόταν από ονομαστή οικογένεια του </w:t>
      </w:r>
      <w:proofErr w:type="spellStart"/>
      <w:r w:rsidRPr="005B4C20">
        <w:rPr>
          <w:rFonts w:asciiTheme="minorHAnsi" w:hAnsiTheme="minorHAnsi" w:cstheme="minorHAnsi"/>
        </w:rPr>
        <w:t>Σουλίου</w:t>
      </w:r>
      <w:proofErr w:type="spellEnd"/>
      <w:r w:rsidRPr="005B4C20">
        <w:rPr>
          <w:rFonts w:asciiTheme="minorHAnsi" w:hAnsiTheme="minorHAnsi" w:cstheme="minorHAnsi"/>
        </w:rPr>
        <w:t xml:space="preserve"> και είχε διακριθεί στις μάχες που έγιναν ως τότε.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Πώς έσωσε ο Μάρκος Μπότσαρης το Μεσολόγγι ;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 xml:space="preserve">Στα τέλη του Φθινοπώρου του 1822 ο Μάρκος Μπότσαρης, προκειμένου να κερδίσει χρόνο, άρχισε δήθεν διαπραγματεύσεις με τον </w:t>
      </w:r>
      <w:proofErr w:type="spellStart"/>
      <w:r w:rsidRPr="005B4C20">
        <w:rPr>
          <w:rFonts w:asciiTheme="minorHAnsi" w:hAnsiTheme="minorHAnsi" w:cstheme="minorHAnsi"/>
        </w:rPr>
        <w:t>Ομέρ</w:t>
      </w:r>
      <w:proofErr w:type="spellEnd"/>
      <w:r w:rsidRPr="005B4C20">
        <w:rPr>
          <w:rFonts w:asciiTheme="minorHAnsi" w:hAnsiTheme="minorHAnsi" w:cstheme="minorHAnsi"/>
        </w:rPr>
        <w:t xml:space="preserve"> Βρυώνη που πολιορκούσε το Μεσολόγγι. Με το τέχνασμα αυτό η πολιορκία χαλάρωσε, ενώ έφτασαν και ενισχύσεις για τους </w:t>
      </w:r>
      <w:proofErr w:type="spellStart"/>
      <w:r w:rsidRPr="005B4C20">
        <w:rPr>
          <w:rFonts w:asciiTheme="minorHAnsi" w:hAnsiTheme="minorHAnsi" w:cstheme="minorHAnsi"/>
        </w:rPr>
        <w:t>πολιορκούμενους</w:t>
      </w:r>
      <w:proofErr w:type="spellEnd"/>
      <w:r w:rsidRPr="005B4C20">
        <w:rPr>
          <w:rFonts w:asciiTheme="minorHAnsi" w:hAnsiTheme="minorHAnsi" w:cstheme="minorHAnsi"/>
        </w:rPr>
        <w:t xml:space="preserve"> (Πετρόμπεης Μαυρομιχάλης, Ανδρέας Ζαΐμης και </w:t>
      </w:r>
      <w:proofErr w:type="spellStart"/>
      <w:r w:rsidRPr="005B4C20">
        <w:rPr>
          <w:rFonts w:asciiTheme="minorHAnsi" w:hAnsiTheme="minorHAnsi" w:cstheme="minorHAnsi"/>
        </w:rPr>
        <w:t>Κανέλος</w:t>
      </w:r>
      <w:proofErr w:type="spellEnd"/>
      <w:r w:rsidRPr="005B4C20">
        <w:rPr>
          <w:rFonts w:asciiTheme="minorHAnsi" w:hAnsiTheme="minorHAnsi" w:cstheme="minorHAnsi"/>
        </w:rPr>
        <w:t xml:space="preserve"> Δεληγιάννης). Όταν έγινε η έφοδος των Τούρκων οι Έλληνες εύκολα τους απέκρουσαν  ενώ οι οπλαρχηγοί έξω από το Μεσολόγγι (Καραϊσκάκης) τους διέλυσαν.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Νέος τουρκικός στρατός κατευθύνεται προς το Μεσολόγγι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Το καλοκαίρι του 1823 ο σουλτάνος έστειλε τον Μουσταφά Πασά με πολυάριθμο στρατό στη Στερεά Ελλάδα, για να κυριεύσει το Μεσολόγγι. Αυτός στρατοπέδευσε στο Κεφαλόβρυσο, κοντά στο Καρπενήσι.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Γιατί διχάστηκαν οι Έλληνες ;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Ενώ ο κίνδυνος των Τούρκων ήταν πολύ κοντά, οι Έλληνες διχάστηκαν εξαιτίας της αρχιστρατηγίας που δόθηκε στον Μάρκο Μπότσαρη.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Ο Μπότσαρης, για να διαλύσει τον διχασμό, έσκισε μπροστά σε όλους το χαρτί της Κυβέρνησης που τον όριζε αρχιστράτηγο λέγοντας πως οι αρχηγίες κερδίζονται στη μάχη.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lastRenderedPageBreak/>
        <w:t xml:space="preserve">Πήρε τους Σουλιώτες του και επιτέθηκαν νύχτα στο στρατόπεδο του Μουσταφά Πασά (ή </w:t>
      </w:r>
      <w:proofErr w:type="spellStart"/>
      <w:r w:rsidRPr="005B4C20">
        <w:rPr>
          <w:rFonts w:asciiTheme="minorHAnsi" w:hAnsiTheme="minorHAnsi" w:cstheme="minorHAnsi"/>
        </w:rPr>
        <w:t>Μουσταή</w:t>
      </w:r>
      <w:proofErr w:type="spellEnd"/>
      <w:r w:rsidRPr="005B4C20">
        <w:rPr>
          <w:rFonts w:asciiTheme="minorHAnsi" w:hAnsiTheme="minorHAnsi" w:cstheme="minorHAnsi"/>
        </w:rPr>
        <w:t>) στο  Κεφαλόβρυσο.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 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Η μάχη στο Κεφαλόβρυσο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 xml:space="preserve">Στις </w:t>
      </w:r>
      <w:r w:rsidRPr="005B4C20">
        <w:rPr>
          <w:rStyle w:val="a3"/>
          <w:rFonts w:asciiTheme="minorHAnsi" w:hAnsiTheme="minorHAnsi" w:cstheme="minorHAnsi"/>
        </w:rPr>
        <w:t>8 Αυγούστου του 1823</w:t>
      </w:r>
      <w:r w:rsidRPr="005B4C20">
        <w:rPr>
          <w:rFonts w:asciiTheme="minorHAnsi" w:hAnsiTheme="minorHAnsi" w:cstheme="minorHAnsi"/>
        </w:rPr>
        <w:t xml:space="preserve"> ο Μπότσαρης και οι Σουλιώτες του κάνουν αιφνιδιαστική επίθεση στο στρατόπεδό τους, στο Κεφαλόβρυσο. Οι Σουλιώτες εξοντώνουν εκατοντάδες Τούρκους και παίρνουν πολλά λάφυρα. Ενώ η μάχη είχε κριθεί και οι Έλληνες ετοιμάζονταν να αποχωρήσουν, μια σφαίρα βρίσκει τον Μπότσαρη, που λίγο μετά ξεψυχάει.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 xml:space="preserve">Οι Σουλιώτες μετέφεραν τον Μάρκο στο Μεσολόγγι, όπου </w:t>
      </w:r>
      <w:proofErr w:type="spellStart"/>
      <w:r w:rsidRPr="005B4C20">
        <w:rPr>
          <w:rFonts w:asciiTheme="minorHAnsi" w:hAnsiTheme="minorHAnsi" w:cstheme="minorHAnsi"/>
        </w:rPr>
        <w:t>τάφηκε</w:t>
      </w:r>
      <w:proofErr w:type="spellEnd"/>
      <w:r w:rsidRPr="005B4C20">
        <w:rPr>
          <w:rFonts w:asciiTheme="minorHAnsi" w:hAnsiTheme="minorHAnsi" w:cstheme="minorHAnsi"/>
        </w:rPr>
        <w:t xml:space="preserve"> με τιμές. 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Ποια ήταν η σημασία της μάχης στο Κεφαλόβρυσο ;</w:t>
      </w:r>
    </w:p>
    <w:p w:rsidR="005B4C20" w:rsidRPr="005B4C20" w:rsidRDefault="005B4C20" w:rsidP="005B4C2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Η μάχη στο Κεφαλόβρυσο ήταν το πιο σημαντικό στρατιωτικό γεγονός του 1823.</w:t>
      </w:r>
    </w:p>
    <w:p w:rsidR="005B4C20" w:rsidRPr="005B4C20" w:rsidRDefault="005B4C20" w:rsidP="005B4C2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Στη μάχη αυτή θυσιάζεται ένα από τους γενναιότερους και τιμιότερους αγωνιστές της επανάστασης, ο Μάρκος Μπότσαρης.</w:t>
      </w:r>
    </w:p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4C20" w:rsidRPr="005B4C20" w:rsidTr="005B4C20">
        <w:tc>
          <w:tcPr>
            <w:tcW w:w="8296" w:type="dxa"/>
          </w:tcPr>
          <w:p w:rsidR="005B4C20" w:rsidRPr="005B4C20" w:rsidRDefault="005B4C20" w:rsidP="005B4C20">
            <w:pPr>
              <w:pStyle w:val="papyrus"/>
              <w:rPr>
                <w:rFonts w:asciiTheme="minorHAnsi" w:hAnsiTheme="minorHAnsi" w:cstheme="minorHAnsi"/>
                <w:b/>
                <w:i/>
              </w:rPr>
            </w:pPr>
            <w:r w:rsidRPr="005B4C20">
              <w:rPr>
                <w:rFonts w:asciiTheme="minorHAnsi" w:hAnsiTheme="minorHAnsi" w:cstheme="minorHAnsi"/>
                <w:b/>
                <w:i/>
              </w:rPr>
              <w:t>Οι πηγές αφηγούνται...</w:t>
            </w:r>
          </w:p>
          <w:p w:rsidR="005B4C20" w:rsidRPr="005B4C20" w:rsidRDefault="005B4C20" w:rsidP="005B4C20">
            <w:pPr>
              <w:pStyle w:val="Web"/>
              <w:ind w:left="900"/>
              <w:rPr>
                <w:rFonts w:asciiTheme="minorHAnsi" w:hAnsiTheme="minorHAnsi" w:cstheme="minorHAnsi"/>
              </w:rPr>
            </w:pPr>
            <w:r w:rsidRPr="005B4C20">
              <w:rPr>
                <w:rStyle w:val="a3"/>
                <w:rFonts w:asciiTheme="minorHAnsi" w:hAnsiTheme="minorHAnsi" w:cstheme="minorHAnsi"/>
              </w:rPr>
              <w:t xml:space="preserve">1. </w:t>
            </w:r>
            <w:r w:rsidRPr="005B4C20">
              <w:rPr>
                <w:rStyle w:val="a5"/>
                <w:rFonts w:asciiTheme="minorHAnsi" w:hAnsiTheme="minorHAnsi" w:cstheme="minorHAnsi"/>
                <w:b/>
                <w:bCs/>
              </w:rPr>
              <w:t>Εις Μάρκο Μπότσαρη</w:t>
            </w:r>
          </w:p>
          <w:p w:rsidR="005B4C20" w:rsidRPr="005B4C20" w:rsidRDefault="005B4C20" w:rsidP="005B4C20">
            <w:pPr>
              <w:pStyle w:val="Web"/>
              <w:ind w:left="900"/>
              <w:rPr>
                <w:rFonts w:asciiTheme="minorHAnsi" w:hAnsiTheme="minorHAnsi" w:cstheme="minorHAnsi"/>
              </w:rPr>
            </w:pPr>
            <w:r w:rsidRPr="005B4C20">
              <w:rPr>
                <w:rFonts w:asciiTheme="minorHAnsi" w:hAnsiTheme="minorHAnsi" w:cstheme="minorHAnsi"/>
              </w:rPr>
              <w:t>..........................................</w:t>
            </w:r>
            <w:r w:rsidRPr="005B4C20">
              <w:rPr>
                <w:rFonts w:asciiTheme="minorHAnsi" w:hAnsiTheme="minorHAnsi" w:cstheme="minorHAnsi"/>
              </w:rPr>
              <w:br/>
              <w:t>«Στην πλάκα του Μάρκου καθίζει</w:t>
            </w:r>
            <w:r w:rsidRPr="005B4C20">
              <w:rPr>
                <w:rFonts w:asciiTheme="minorHAnsi" w:hAnsiTheme="minorHAnsi" w:cstheme="minorHAnsi"/>
              </w:rPr>
              <w:br/>
              <w:t xml:space="preserve">η Δόξα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λαμπράδες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γιομάτη</w:t>
            </w:r>
            <w:r w:rsidRPr="005B4C20">
              <w:rPr>
                <w:rFonts w:asciiTheme="minorHAnsi" w:hAnsiTheme="minorHAnsi" w:cstheme="minorHAnsi"/>
                <w:vertAlign w:val="superscript"/>
              </w:rPr>
              <w:t>.</w:t>
            </w:r>
            <w:r w:rsidRPr="005B4C20">
              <w:rPr>
                <w:rFonts w:asciiTheme="minorHAnsi" w:hAnsiTheme="minorHAnsi" w:cstheme="minorHAnsi"/>
              </w:rPr>
              <w:br/>
              <w:t>Κλεισμένο για πάντα το μάτι,</w:t>
            </w:r>
            <w:r w:rsidRPr="005B4C20">
              <w:rPr>
                <w:rFonts w:asciiTheme="minorHAnsi" w:hAnsiTheme="minorHAnsi" w:cstheme="minorHAnsi"/>
              </w:rPr>
              <w:br/>
            </w:r>
            <w:proofErr w:type="spellStart"/>
            <w:r w:rsidRPr="005B4C20">
              <w:rPr>
                <w:rFonts w:asciiTheme="minorHAnsi" w:hAnsiTheme="minorHAnsi" w:cstheme="minorHAnsi"/>
              </w:rPr>
              <w:t>Οπούχε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πολέμου φωτιά</w:t>
            </w:r>
            <w:r w:rsidRPr="005B4C20">
              <w:rPr>
                <w:rFonts w:asciiTheme="minorHAnsi" w:hAnsiTheme="minorHAnsi" w:cstheme="minorHAnsi"/>
                <w:vertAlign w:val="superscript"/>
              </w:rPr>
              <w:t>.</w:t>
            </w:r>
            <w:r w:rsidRPr="005B4C20">
              <w:rPr>
                <w:rFonts w:asciiTheme="minorHAnsi" w:hAnsiTheme="minorHAnsi" w:cstheme="minorHAnsi"/>
              </w:rPr>
              <w:br/>
              <w:t>Ελάτε ν' ακούστε παιδιά!»</w:t>
            </w:r>
            <w:r w:rsidRPr="005B4C20">
              <w:rPr>
                <w:rFonts w:asciiTheme="minorHAnsi" w:hAnsiTheme="minorHAnsi" w:cstheme="minorHAnsi"/>
              </w:rPr>
              <w:br/>
              <w:t>..........................................</w:t>
            </w:r>
          </w:p>
          <w:p w:rsidR="005B4C20" w:rsidRPr="005B4C20" w:rsidRDefault="005B4C20" w:rsidP="005B4C20">
            <w:pPr>
              <w:pStyle w:val="xsmall"/>
              <w:ind w:left="900"/>
              <w:rPr>
                <w:rFonts w:asciiTheme="minorHAnsi" w:hAnsiTheme="minorHAnsi" w:cstheme="minorHAnsi"/>
              </w:rPr>
            </w:pPr>
            <w:r w:rsidRPr="005B4C20">
              <w:rPr>
                <w:rStyle w:val="a3"/>
                <w:rFonts w:asciiTheme="minorHAnsi" w:hAnsiTheme="minorHAnsi" w:cstheme="minorHAnsi"/>
              </w:rPr>
              <w:t xml:space="preserve">Διονυσίου Σολωμού, </w:t>
            </w:r>
            <w:r w:rsidRPr="005B4C20">
              <w:rPr>
                <w:rStyle w:val="a5"/>
                <w:rFonts w:asciiTheme="minorHAnsi" w:hAnsiTheme="minorHAnsi" w:cstheme="minorHAnsi"/>
                <w:b/>
                <w:bCs/>
              </w:rPr>
              <w:t>Άπαντα</w:t>
            </w:r>
            <w:r w:rsidRPr="005B4C20">
              <w:rPr>
                <w:rStyle w:val="a3"/>
                <w:rFonts w:asciiTheme="minorHAnsi" w:hAnsiTheme="minorHAnsi" w:cstheme="minorHAnsi"/>
              </w:rPr>
              <w:t xml:space="preserve">, </w:t>
            </w:r>
            <w:proofErr w:type="spellStart"/>
            <w:r w:rsidRPr="005B4C20">
              <w:rPr>
                <w:rStyle w:val="a3"/>
                <w:rFonts w:asciiTheme="minorHAnsi" w:hAnsiTheme="minorHAnsi" w:cstheme="minorHAnsi"/>
              </w:rPr>
              <w:t>τόμ</w:t>
            </w:r>
            <w:proofErr w:type="spellEnd"/>
            <w:r w:rsidRPr="005B4C20">
              <w:rPr>
                <w:rStyle w:val="a3"/>
                <w:rFonts w:asciiTheme="minorHAnsi" w:hAnsiTheme="minorHAnsi" w:cstheme="minorHAnsi"/>
              </w:rPr>
              <w:t xml:space="preserve">. 1, </w:t>
            </w:r>
            <w:r w:rsidRPr="005B4C20">
              <w:rPr>
                <w:rStyle w:val="a5"/>
                <w:rFonts w:asciiTheme="minorHAnsi" w:hAnsiTheme="minorHAnsi" w:cstheme="minorHAnsi"/>
                <w:b/>
                <w:bCs/>
              </w:rPr>
              <w:t>Ποιήματα</w:t>
            </w:r>
            <w:r w:rsidRPr="005B4C20">
              <w:rPr>
                <w:rStyle w:val="a3"/>
                <w:rFonts w:asciiTheme="minorHAnsi" w:hAnsiTheme="minorHAnsi" w:cstheme="minorHAnsi"/>
              </w:rPr>
              <w:t>,</w:t>
            </w:r>
            <w:r w:rsidRPr="005B4C20">
              <w:rPr>
                <w:rFonts w:asciiTheme="minorHAnsi" w:hAnsiTheme="minorHAnsi" w:cstheme="minorHAnsi"/>
                <w:b/>
                <w:bCs/>
              </w:rPr>
              <w:br/>
            </w:r>
            <w:r w:rsidRPr="005B4C20">
              <w:rPr>
                <w:rStyle w:val="a3"/>
                <w:rFonts w:asciiTheme="minorHAnsi" w:hAnsiTheme="minorHAnsi" w:cstheme="minorHAnsi"/>
              </w:rPr>
              <w:t xml:space="preserve">επιμέλεια-σημειώσεις </w:t>
            </w:r>
            <w:proofErr w:type="spellStart"/>
            <w:r w:rsidRPr="005B4C20">
              <w:rPr>
                <w:rStyle w:val="a3"/>
                <w:rFonts w:asciiTheme="minorHAnsi" w:hAnsiTheme="minorHAnsi" w:cstheme="minorHAnsi"/>
              </w:rPr>
              <w:t>Λίνου</w:t>
            </w:r>
            <w:proofErr w:type="spellEnd"/>
            <w:r w:rsidRPr="005B4C20">
              <w:rPr>
                <w:rStyle w:val="a3"/>
                <w:rFonts w:asciiTheme="minorHAnsi" w:hAnsiTheme="minorHAnsi" w:cstheme="minorHAnsi"/>
              </w:rPr>
              <w:t xml:space="preserve"> Πολίτη,</w:t>
            </w:r>
            <w:r w:rsidRPr="005B4C20">
              <w:rPr>
                <w:rFonts w:asciiTheme="minorHAnsi" w:hAnsiTheme="minorHAnsi" w:cstheme="minorHAnsi"/>
                <w:b/>
                <w:bCs/>
              </w:rPr>
              <w:br/>
            </w:r>
            <w:r w:rsidRPr="005B4C20">
              <w:rPr>
                <w:rStyle w:val="a3"/>
                <w:rFonts w:asciiTheme="minorHAnsi" w:hAnsiTheme="minorHAnsi" w:cstheme="minorHAnsi"/>
              </w:rPr>
              <w:t>Αθήνα 1993 έκτη ανατύπωση, σ. 137.</w:t>
            </w:r>
          </w:p>
          <w:p w:rsidR="005B4C20" w:rsidRPr="005B4C20" w:rsidRDefault="005B4C20" w:rsidP="005B4C20">
            <w:pPr>
              <w:pStyle w:val="Web"/>
              <w:spacing w:before="300" w:beforeAutospacing="0"/>
              <w:ind w:left="900"/>
              <w:rPr>
                <w:rFonts w:asciiTheme="minorHAnsi" w:hAnsiTheme="minorHAnsi" w:cstheme="minorHAnsi"/>
              </w:rPr>
            </w:pPr>
            <w:r w:rsidRPr="005B4C20">
              <w:rPr>
                <w:rStyle w:val="a3"/>
                <w:rFonts w:asciiTheme="minorHAnsi" w:hAnsiTheme="minorHAnsi" w:cstheme="minorHAnsi"/>
              </w:rPr>
              <w:t>2. Του Μάρκου Μπότσαρη (Δημοτικό Τραγούδι)</w:t>
            </w:r>
          </w:p>
          <w:p w:rsidR="005B4C20" w:rsidRPr="005B4C20" w:rsidRDefault="005B4C20" w:rsidP="005B4C20">
            <w:pPr>
              <w:pStyle w:val="Web"/>
              <w:ind w:left="900"/>
              <w:rPr>
                <w:rFonts w:asciiTheme="minorHAnsi" w:hAnsiTheme="minorHAnsi" w:cstheme="minorHAnsi"/>
              </w:rPr>
            </w:pPr>
            <w:r w:rsidRPr="005B4C20">
              <w:rPr>
                <w:rFonts w:asciiTheme="minorHAnsi" w:hAnsiTheme="minorHAnsi" w:cstheme="minorHAnsi"/>
              </w:rPr>
              <w:t>«Θρήνος μεγάλος γένεται μέσα στο Μεσολόγγι</w:t>
            </w:r>
            <w:r w:rsidRPr="005B4C20">
              <w:rPr>
                <w:rFonts w:asciiTheme="minorHAnsi" w:hAnsiTheme="minorHAnsi" w:cstheme="minorHAnsi"/>
              </w:rPr>
              <w:br/>
              <w:t>τον Μάρκο παν στην εκκλησιά, το Μάρκο παν στον τάφο</w:t>
            </w:r>
            <w:r w:rsidRPr="005B4C20">
              <w:rPr>
                <w:rFonts w:asciiTheme="minorHAnsi" w:hAnsiTheme="minorHAnsi" w:cstheme="minorHAnsi"/>
              </w:rPr>
              <w:br/>
              <w:t>'</w:t>
            </w:r>
            <w:proofErr w:type="spellStart"/>
            <w:r w:rsidRPr="005B4C20">
              <w:rPr>
                <w:rFonts w:asciiTheme="minorHAnsi" w:hAnsiTheme="minorHAnsi" w:cstheme="minorHAnsi"/>
              </w:rPr>
              <w:t>ξηντα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παπάδες παν μπροστά και δέκα δεσποτάδες</w:t>
            </w:r>
            <w:r w:rsidRPr="005B4C20">
              <w:rPr>
                <w:rFonts w:asciiTheme="minorHAnsi" w:hAnsiTheme="minorHAnsi" w:cstheme="minorHAnsi"/>
              </w:rPr>
              <w:br/>
              <w:t xml:space="preserve">κι από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μεργιά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4C20">
              <w:rPr>
                <w:rFonts w:asciiTheme="minorHAnsi" w:hAnsiTheme="minorHAnsi" w:cstheme="minorHAnsi"/>
              </w:rPr>
              <w:t>Σουλιώτισσες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τόνε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μοιργιολογάνε</w:t>
            </w:r>
            <w:proofErr w:type="spellEnd"/>
            <w:r w:rsidRPr="005B4C20">
              <w:rPr>
                <w:rFonts w:asciiTheme="minorHAnsi" w:hAnsiTheme="minorHAnsi" w:cstheme="minorHAnsi"/>
              </w:rPr>
              <w:t>».</w:t>
            </w:r>
            <w:r w:rsidRPr="005B4C20">
              <w:rPr>
                <w:rFonts w:asciiTheme="minorHAnsi" w:hAnsiTheme="minorHAnsi" w:cstheme="minorHAnsi"/>
              </w:rPr>
              <w:br/>
              <w:t>..........................................</w:t>
            </w:r>
          </w:p>
          <w:p w:rsidR="005B4C20" w:rsidRPr="005B4C20" w:rsidRDefault="005B4C20" w:rsidP="005B4C20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  <w:r w:rsidRPr="005B4C20">
        <w:rPr>
          <w:rFonts w:asciiTheme="minorHAnsi" w:hAnsiTheme="minorHAnsi" w:cstheme="minorHAnsi"/>
        </w:rPr>
        <w:lastRenderedPageBreak/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4C20" w:rsidRPr="005B4C20" w:rsidTr="005B4C20">
        <w:tc>
          <w:tcPr>
            <w:tcW w:w="8296" w:type="dxa"/>
          </w:tcPr>
          <w:p w:rsidR="005B4C20" w:rsidRPr="005B4C20" w:rsidRDefault="005B4C20" w:rsidP="005B4C20">
            <w:pPr>
              <w:pStyle w:val="eye"/>
              <w:rPr>
                <w:rFonts w:asciiTheme="minorHAnsi" w:hAnsiTheme="minorHAnsi" w:cstheme="minorHAnsi"/>
                <w:b/>
                <w:i/>
              </w:rPr>
            </w:pPr>
            <w:r w:rsidRPr="005B4C20">
              <w:rPr>
                <w:rFonts w:asciiTheme="minorHAnsi" w:hAnsiTheme="minorHAnsi" w:cstheme="minorHAnsi"/>
                <w:b/>
                <w:i/>
              </w:rPr>
              <w:t>Ματιά στο παρελθόν</w:t>
            </w:r>
          </w:p>
          <w:p w:rsidR="005B4C20" w:rsidRPr="005B4C20" w:rsidRDefault="005B4C20" w:rsidP="005B4C20">
            <w:pPr>
              <w:pStyle w:val="Web"/>
              <w:rPr>
                <w:rFonts w:asciiTheme="minorHAnsi" w:hAnsiTheme="minorHAnsi" w:cstheme="minorHAnsi"/>
              </w:rPr>
            </w:pPr>
            <w:r w:rsidRPr="005B4C20">
              <w:rPr>
                <w:rStyle w:val="a3"/>
                <w:rFonts w:asciiTheme="minorHAnsi" w:hAnsiTheme="minorHAnsi" w:cstheme="minorHAnsi"/>
              </w:rPr>
              <w:t>Ο θάνατος του Μάρκου Μπότσαρη</w:t>
            </w:r>
          </w:p>
          <w:p w:rsidR="005B4C20" w:rsidRPr="005B4C20" w:rsidRDefault="005B4C20" w:rsidP="005B4C20">
            <w:pPr>
              <w:pStyle w:val="Web"/>
              <w:rPr>
                <w:rFonts w:asciiTheme="minorHAnsi" w:hAnsiTheme="minorHAnsi" w:cstheme="minorHAnsi"/>
              </w:rPr>
            </w:pPr>
            <w:r w:rsidRPr="005B4C20">
              <w:rPr>
                <w:rFonts w:asciiTheme="minorHAnsi" w:hAnsiTheme="minorHAnsi" w:cstheme="minorHAnsi"/>
              </w:rPr>
              <w:t xml:space="preserve">Ο ηρωισμός και η ανιδιοτέλεια του Μάρκου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Μπόταρη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συγκίνησαν πολλούς Φιλέλληνες. Ο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αμερικανός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ποιητής </w:t>
            </w:r>
            <w:proofErr w:type="spellStart"/>
            <w:r w:rsidRPr="005B4C20">
              <w:rPr>
                <w:rFonts w:asciiTheme="minorHAnsi" w:hAnsiTheme="minorHAnsi" w:cstheme="minorHAnsi"/>
              </w:rPr>
              <w:t>Fitz-Greene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4C20">
              <w:rPr>
                <w:rFonts w:asciiTheme="minorHAnsi" w:hAnsiTheme="minorHAnsi" w:cstheme="minorHAnsi"/>
              </w:rPr>
              <w:t>Halleck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για να τον τιμήσει έγραψε στα αγγλικά το ποίημα με τίτλο «</w:t>
            </w:r>
            <w:proofErr w:type="spellStart"/>
            <w:r w:rsidRPr="005B4C20">
              <w:rPr>
                <w:rFonts w:asciiTheme="minorHAnsi" w:hAnsiTheme="minorHAnsi" w:cstheme="minorHAnsi"/>
              </w:rPr>
              <w:t>Marco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4C20">
              <w:rPr>
                <w:rFonts w:asciiTheme="minorHAnsi" w:hAnsiTheme="minorHAnsi" w:cstheme="minorHAnsi"/>
              </w:rPr>
              <w:t>Bozzaris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», ενώ ανάλογο ποίημα του αφιέρωσε και ο Ελβετός ποιητής </w:t>
            </w:r>
            <w:proofErr w:type="spellStart"/>
            <w:r w:rsidRPr="005B4C20">
              <w:rPr>
                <w:rFonts w:asciiTheme="minorHAnsi" w:hAnsiTheme="minorHAnsi" w:cstheme="minorHAnsi"/>
              </w:rPr>
              <w:t>Just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4C20">
              <w:rPr>
                <w:rFonts w:asciiTheme="minorHAnsi" w:hAnsiTheme="minorHAnsi" w:cstheme="minorHAnsi"/>
              </w:rPr>
              <w:t>Olivier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. Επίσης, ο Επτανήσιος μουσικοσυνθέτης Παύλος </w:t>
            </w:r>
            <w:proofErr w:type="spellStart"/>
            <w:r w:rsidRPr="005B4C20">
              <w:rPr>
                <w:rFonts w:asciiTheme="minorHAnsi" w:hAnsiTheme="minorHAnsi" w:cstheme="minorHAnsi"/>
              </w:rPr>
              <w:t>Καρρέρ</w:t>
            </w:r>
            <w:proofErr w:type="spellEnd"/>
            <w:r w:rsidRPr="005B4C20">
              <w:rPr>
                <w:rFonts w:asciiTheme="minorHAnsi" w:hAnsiTheme="minorHAnsi" w:cstheme="minorHAnsi"/>
              </w:rPr>
              <w:t xml:space="preserve"> έγραψε το 1858την όπερα «Μάρκος Μπότσαρης».</w:t>
            </w:r>
          </w:p>
          <w:p w:rsidR="005B4C20" w:rsidRPr="005B4C20" w:rsidRDefault="005B4C20" w:rsidP="005B4C20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4C20" w:rsidRPr="005B4C20" w:rsidTr="005B4C20">
        <w:tc>
          <w:tcPr>
            <w:tcW w:w="8296" w:type="dxa"/>
          </w:tcPr>
          <w:p w:rsidR="005B4C20" w:rsidRPr="005B4C20" w:rsidRDefault="005B4C20" w:rsidP="005B4C20">
            <w:pPr>
              <w:pStyle w:val="questions"/>
              <w:rPr>
                <w:rFonts w:asciiTheme="minorHAnsi" w:hAnsiTheme="minorHAnsi" w:cstheme="minorHAnsi"/>
                <w:b/>
                <w:i/>
              </w:rPr>
            </w:pPr>
            <w:r w:rsidRPr="005B4C20">
              <w:rPr>
                <w:rFonts w:asciiTheme="minorHAnsi" w:hAnsiTheme="minorHAnsi" w:cstheme="minorHAnsi"/>
                <w:b/>
                <w:i/>
              </w:rPr>
              <w:t>Ερωτήματα</w:t>
            </w:r>
          </w:p>
          <w:p w:rsidR="005B4C20" w:rsidRPr="005B4C20" w:rsidRDefault="005B4C20" w:rsidP="005B4C20">
            <w:pPr>
              <w:pStyle w:val="Web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B4C20">
              <w:rPr>
                <w:rFonts w:asciiTheme="minorHAnsi" w:hAnsiTheme="minorHAnsi" w:cstheme="minorHAnsi"/>
              </w:rPr>
              <w:t>Ποια είναι, κατά τη γνώμη σας, η αξία της θυσίας του Μάρκου Μπότσαρη;</w:t>
            </w:r>
          </w:p>
          <w:p w:rsidR="005B4C20" w:rsidRPr="005B4C20" w:rsidRDefault="005B4C20" w:rsidP="005B4C20">
            <w:pPr>
              <w:pStyle w:val="Web"/>
              <w:rPr>
                <w:rFonts w:asciiTheme="minorHAnsi" w:hAnsiTheme="minorHAnsi" w:cstheme="minorHAnsi"/>
              </w:rPr>
            </w:pPr>
          </w:p>
        </w:tc>
      </w:tr>
    </w:tbl>
    <w:p w:rsidR="005B4C20" w:rsidRPr="005B4C20" w:rsidRDefault="005B4C20" w:rsidP="005B4C20">
      <w:pPr>
        <w:pStyle w:val="Web"/>
        <w:rPr>
          <w:rFonts w:asciiTheme="minorHAnsi" w:hAnsiTheme="minorHAnsi" w:cstheme="minorHAnsi"/>
        </w:rPr>
      </w:pPr>
    </w:p>
    <w:p w:rsidR="005B4C20" w:rsidRPr="005B4C20" w:rsidRDefault="005B4C20" w:rsidP="005B4C20">
      <w:pPr>
        <w:pStyle w:val="glossary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  <w:i/>
          <w:iCs/>
        </w:rPr>
        <w:t>Γλωσσάρι</w:t>
      </w:r>
    </w:p>
    <w:p w:rsidR="005B4C20" w:rsidRPr="005B4C20" w:rsidRDefault="005B4C20" w:rsidP="005B4C20">
      <w:pPr>
        <w:pStyle w:val="small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Αποδεκατισμός:</w:t>
      </w:r>
      <w:r w:rsidRPr="005B4C20">
        <w:rPr>
          <w:rFonts w:asciiTheme="minorHAnsi" w:hAnsiTheme="minorHAnsi" w:cstheme="minorHAnsi"/>
        </w:rPr>
        <w:t xml:space="preserve"> Μεγάλη καταστροφή.</w:t>
      </w:r>
    </w:p>
    <w:p w:rsidR="005B4C20" w:rsidRPr="005B4C20" w:rsidRDefault="005B4C20" w:rsidP="005B4C20">
      <w:pPr>
        <w:pStyle w:val="small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Απωθώ:</w:t>
      </w:r>
      <w:r w:rsidRPr="005B4C20">
        <w:rPr>
          <w:rFonts w:asciiTheme="minorHAnsi" w:hAnsiTheme="minorHAnsi" w:cstheme="minorHAnsi"/>
        </w:rPr>
        <w:t xml:space="preserve"> Απομακρύνω, αποκρούω.</w:t>
      </w:r>
    </w:p>
    <w:p w:rsidR="005B4C20" w:rsidRPr="005B4C20" w:rsidRDefault="005B4C20" w:rsidP="005B4C20">
      <w:pPr>
        <w:pStyle w:val="small"/>
        <w:rPr>
          <w:rFonts w:asciiTheme="minorHAnsi" w:hAnsiTheme="minorHAnsi" w:cstheme="minorHAnsi"/>
        </w:rPr>
      </w:pPr>
      <w:r w:rsidRPr="005B4C20">
        <w:rPr>
          <w:rStyle w:val="a3"/>
          <w:rFonts w:asciiTheme="minorHAnsi" w:hAnsiTheme="minorHAnsi" w:cstheme="minorHAnsi"/>
        </w:rPr>
        <w:t>Βόλι:</w:t>
      </w:r>
      <w:r w:rsidRPr="005B4C20">
        <w:rPr>
          <w:rFonts w:asciiTheme="minorHAnsi" w:hAnsiTheme="minorHAnsi" w:cstheme="minorHAnsi"/>
        </w:rPr>
        <w:t xml:space="preserve"> Σφαίρα όπλου.</w:t>
      </w:r>
    </w:p>
    <w:p w:rsidR="004C5F66" w:rsidRPr="005B4C20" w:rsidRDefault="004C5F66" w:rsidP="005B4C20">
      <w:pPr>
        <w:rPr>
          <w:rFonts w:asciiTheme="minorHAnsi" w:hAnsiTheme="minorHAnsi" w:cstheme="minorHAnsi"/>
        </w:rPr>
      </w:pPr>
    </w:p>
    <w:sectPr w:rsidR="004C5F66" w:rsidRPr="005B4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4A"/>
    <w:multiLevelType w:val="multilevel"/>
    <w:tmpl w:val="331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1FDB"/>
    <w:multiLevelType w:val="hybridMultilevel"/>
    <w:tmpl w:val="75A47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DE5"/>
    <w:multiLevelType w:val="multilevel"/>
    <w:tmpl w:val="DE46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0"/>
    <w:rsid w:val="004C5F66"/>
    <w:rsid w:val="005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005"/>
  <w15:chartTrackingRefBased/>
  <w15:docId w15:val="{C5C46A43-5065-4898-81A7-650751D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5B4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B4C2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B4C2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B4C20"/>
    <w:rPr>
      <w:b/>
      <w:bCs/>
    </w:rPr>
  </w:style>
  <w:style w:type="character" w:customStyle="1" w:styleId="rltabs-toggle-inner">
    <w:name w:val="rl_tabs-toggle-inner"/>
    <w:basedOn w:val="a0"/>
    <w:rsid w:val="005B4C20"/>
  </w:style>
  <w:style w:type="paragraph" w:customStyle="1" w:styleId="glossary">
    <w:name w:val="glossary"/>
    <w:basedOn w:val="a"/>
    <w:rsid w:val="005B4C20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5B4C2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yrus">
    <w:name w:val="papyrus"/>
    <w:basedOn w:val="a"/>
    <w:rsid w:val="005B4C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B4C20"/>
    <w:rPr>
      <w:i/>
      <w:iCs/>
    </w:rPr>
  </w:style>
  <w:style w:type="paragraph" w:customStyle="1" w:styleId="xsmall">
    <w:name w:val="xsmall"/>
    <w:basedOn w:val="a"/>
    <w:rsid w:val="005B4C20"/>
    <w:pPr>
      <w:spacing w:before="100" w:beforeAutospacing="1" w:after="100" w:afterAutospacing="1"/>
    </w:pPr>
  </w:style>
  <w:style w:type="paragraph" w:customStyle="1" w:styleId="eye">
    <w:name w:val="eye"/>
    <w:basedOn w:val="a"/>
    <w:rsid w:val="005B4C20"/>
    <w:pPr>
      <w:spacing w:before="100" w:beforeAutospacing="1" w:after="100" w:afterAutospacing="1"/>
    </w:pPr>
  </w:style>
  <w:style w:type="paragraph" w:customStyle="1" w:styleId="questions">
    <w:name w:val="questions"/>
    <w:basedOn w:val="a"/>
    <w:rsid w:val="005B4C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0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ia.gr/images/ST_taxi/istoria/C10_O_Markos_Mpotsaris/arithmogram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Πολυζώης Μπαμπούρας</dc:creator>
  <cp:keywords/>
  <dc:description/>
  <cp:lastModifiedBy>Πολυζώης Μπαμπούρας</cp:lastModifiedBy>
  <cp:revision>1</cp:revision>
  <dcterms:created xsi:type="dcterms:W3CDTF">2019-07-27T16:48:00Z</dcterms:created>
  <dcterms:modified xsi:type="dcterms:W3CDTF">2019-07-27T16:51:00Z</dcterms:modified>
</cp:coreProperties>
</file>