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19" w:rsidRPr="001C0219" w:rsidRDefault="001C0219" w:rsidP="001C0219">
      <w:pPr>
        <w:spacing w:before="100" w:beforeAutospacing="1" w:after="100" w:afterAutospacing="1" w:line="240" w:lineRule="auto"/>
        <w:outlineLvl w:val="1"/>
        <w:rPr>
          <w:rFonts w:eastAsia="Times New Roman" w:cstheme="minorHAnsi"/>
          <w:b/>
          <w:bCs/>
          <w:sz w:val="36"/>
          <w:szCs w:val="36"/>
          <w:lang w:eastAsia="el-GR"/>
        </w:rPr>
      </w:pPr>
      <w:bookmarkStart w:id="0" w:name="_GoBack"/>
      <w:r w:rsidRPr="001C0219">
        <w:rPr>
          <w:rFonts w:eastAsia="Times New Roman" w:cstheme="minorHAnsi"/>
          <w:b/>
          <w:bCs/>
          <w:sz w:val="36"/>
          <w:szCs w:val="36"/>
          <w:lang w:eastAsia="el-GR"/>
        </w:rPr>
        <w:t xml:space="preserve">02.05 Η οικονομική ζωή </w:t>
      </w:r>
    </w:p>
    <w:bookmarkEnd w:id="0"/>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Ποια ήταν η οικονομία της Οθωμανικής αυτοκρατορίας ;</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 xml:space="preserve">Η οικονομία της Οθωμανικής Αυτοκρατορίας βασίζονταν κυρίως στα αγροτικά προϊόντα (σιτάρι, κριθάρι, βαμβάκι, καπνός, λάδι, σταφίδα). </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 xml:space="preserve">Οι υπόδουλοι Έλληνες προσπαθούσαν με κόπο να επιβιώσουν από τις </w:t>
      </w:r>
      <w:r w:rsidRPr="001C0219">
        <w:rPr>
          <w:rFonts w:eastAsia="Times New Roman" w:cstheme="minorHAnsi"/>
          <w:b/>
          <w:bCs/>
          <w:sz w:val="24"/>
          <w:szCs w:val="24"/>
          <w:lang w:eastAsia="el-GR"/>
        </w:rPr>
        <w:t>μικρές ιδιοκτησίες</w:t>
      </w:r>
      <w:r w:rsidRPr="001C0219">
        <w:rPr>
          <w:rFonts w:eastAsia="Times New Roman" w:cstheme="minorHAnsi"/>
          <w:sz w:val="24"/>
          <w:szCs w:val="24"/>
          <w:lang w:eastAsia="el-GR"/>
        </w:rPr>
        <w:t xml:space="preserve"> τους και τα χρέη προς τους </w:t>
      </w:r>
      <w:r w:rsidRPr="001C0219">
        <w:rPr>
          <w:rFonts w:eastAsia="Times New Roman" w:cstheme="minorHAnsi"/>
          <w:b/>
          <w:bCs/>
          <w:sz w:val="24"/>
          <w:szCs w:val="24"/>
          <w:lang w:eastAsia="el-GR"/>
        </w:rPr>
        <w:t>τσιφλικάδες</w:t>
      </w:r>
      <w:r w:rsidRPr="001C0219">
        <w:rPr>
          <w:rFonts w:eastAsia="Times New Roman" w:cstheme="minorHAnsi"/>
          <w:sz w:val="24"/>
          <w:szCs w:val="24"/>
          <w:lang w:eastAsia="el-GR"/>
        </w:rPr>
        <w:t xml:space="preserve"> (</w:t>
      </w:r>
      <w:proofErr w:type="spellStart"/>
      <w:r w:rsidRPr="001C0219">
        <w:rPr>
          <w:rFonts w:eastAsia="Times New Roman" w:cstheme="minorHAnsi"/>
          <w:sz w:val="24"/>
          <w:szCs w:val="24"/>
          <w:lang w:eastAsia="el-GR"/>
        </w:rPr>
        <w:t>μεγαλογαιοκτήμονες</w:t>
      </w:r>
      <w:proofErr w:type="spellEnd"/>
      <w:r w:rsidRPr="001C0219">
        <w:rPr>
          <w:rFonts w:eastAsia="Times New Roman" w:cstheme="minorHAnsi"/>
          <w:sz w:val="24"/>
          <w:szCs w:val="24"/>
          <w:lang w:eastAsia="el-GR"/>
        </w:rPr>
        <w:t xml:space="preserve">). Οι </w:t>
      </w:r>
      <w:r w:rsidRPr="001C0219">
        <w:rPr>
          <w:rFonts w:eastAsia="Times New Roman" w:cstheme="minorHAnsi"/>
          <w:b/>
          <w:bCs/>
          <w:sz w:val="24"/>
          <w:szCs w:val="24"/>
          <w:lang w:eastAsia="el-GR"/>
        </w:rPr>
        <w:t>κτηνοτρόφοι</w:t>
      </w:r>
      <w:r w:rsidRPr="001C0219">
        <w:rPr>
          <w:rFonts w:eastAsia="Times New Roman" w:cstheme="minorHAnsi"/>
          <w:sz w:val="24"/>
          <w:szCs w:val="24"/>
          <w:lang w:eastAsia="el-GR"/>
        </w:rPr>
        <w:t xml:space="preserve"> ήταν συνήθως νομάδες και πρόσφεραν μαζί με τους αγρότες </w:t>
      </w:r>
      <w:r w:rsidRPr="001C0219">
        <w:rPr>
          <w:rFonts w:eastAsia="Times New Roman" w:cstheme="minorHAnsi"/>
          <w:b/>
          <w:bCs/>
          <w:sz w:val="24"/>
          <w:szCs w:val="24"/>
          <w:lang w:eastAsia="el-GR"/>
        </w:rPr>
        <w:t>πρώτες ύλες στη βιοτεχνία για την παραγωγή νημάτων και υφαντών</w:t>
      </w:r>
      <w:r w:rsidRPr="001C0219">
        <w:rPr>
          <w:rFonts w:eastAsia="Times New Roman" w:cstheme="minorHAnsi"/>
          <w:sz w:val="24"/>
          <w:szCs w:val="24"/>
          <w:lang w:eastAsia="el-GR"/>
        </w:rPr>
        <w:t>.</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Αν παρ' όλα αυτά τους περίσσευαν προϊόντα, τα πουλούσαν στις αγορές ή στο εξωτερικό.</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 </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Οικονομική παρακμή της Οθωμανικής Αυτοκρατορίας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 xml:space="preserve">Σοβαρό έσοδο για την Οθωμανική αυτοκρατορία ήταν και η </w:t>
      </w:r>
      <w:r w:rsidRPr="001C0219">
        <w:rPr>
          <w:rFonts w:eastAsia="Times New Roman" w:cstheme="minorHAnsi"/>
          <w:b/>
          <w:bCs/>
          <w:sz w:val="24"/>
          <w:szCs w:val="24"/>
          <w:lang w:eastAsia="el-GR"/>
        </w:rPr>
        <w:t>φορολογία των εμπόρων του εξωτερικού</w:t>
      </w:r>
      <w:r w:rsidRPr="001C0219">
        <w:rPr>
          <w:rFonts w:eastAsia="Times New Roman" w:cstheme="minorHAnsi"/>
          <w:sz w:val="24"/>
          <w:szCs w:val="24"/>
          <w:lang w:eastAsia="el-GR"/>
        </w:rPr>
        <w:t xml:space="preserve">, που περνούσαν από το έδαφός της για να μεταφέρουν προϊόντα από την Κίνα και την Ινδία. Με τις γεωγραφικές ανακαλύψεις όμως </w:t>
      </w:r>
      <w:r w:rsidRPr="001C0219">
        <w:rPr>
          <w:rFonts w:eastAsia="Times New Roman" w:cstheme="minorHAnsi"/>
          <w:b/>
          <w:bCs/>
          <w:sz w:val="24"/>
          <w:szCs w:val="24"/>
          <w:lang w:eastAsia="el-GR"/>
        </w:rPr>
        <w:t>οι χερσαίοι εμπορικοί δρόμοι έδωσαν τη θέση τους στους θαλάσσιους</w:t>
      </w:r>
      <w:r w:rsidRPr="001C0219">
        <w:rPr>
          <w:rFonts w:eastAsia="Times New Roman" w:cstheme="minorHAnsi"/>
          <w:sz w:val="24"/>
          <w:szCs w:val="24"/>
          <w:lang w:eastAsia="el-GR"/>
        </w:rPr>
        <w:t xml:space="preserve"> και ένα σοβαρό έσοδο για την οικονομία των Τούρκων χάθηκε.</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 xml:space="preserve">Ταυτόχρονα οι στρατιωτικές τους ήττες από τους Αυστριακούς και Ρώσους τους οδήγησαν στις ταπεινωτικές συνθήκες </w:t>
      </w:r>
      <w:r w:rsidRPr="001C0219">
        <w:rPr>
          <w:rFonts w:eastAsia="Times New Roman" w:cstheme="minorHAnsi"/>
          <w:b/>
          <w:bCs/>
          <w:sz w:val="24"/>
          <w:szCs w:val="24"/>
          <w:lang w:eastAsia="el-GR"/>
        </w:rPr>
        <w:t xml:space="preserve">του </w:t>
      </w:r>
      <w:proofErr w:type="spellStart"/>
      <w:r w:rsidRPr="001C0219">
        <w:rPr>
          <w:rFonts w:eastAsia="Times New Roman" w:cstheme="minorHAnsi"/>
          <w:b/>
          <w:bCs/>
          <w:sz w:val="24"/>
          <w:szCs w:val="24"/>
          <w:lang w:eastAsia="el-GR"/>
        </w:rPr>
        <w:t>Κάρλοβιτς</w:t>
      </w:r>
      <w:proofErr w:type="spellEnd"/>
      <w:r w:rsidRPr="001C0219">
        <w:rPr>
          <w:rFonts w:eastAsia="Times New Roman" w:cstheme="minorHAnsi"/>
          <w:b/>
          <w:bCs/>
          <w:sz w:val="24"/>
          <w:szCs w:val="24"/>
          <w:lang w:eastAsia="el-GR"/>
        </w:rPr>
        <w:t xml:space="preserve"> (1699) και του </w:t>
      </w:r>
      <w:proofErr w:type="spellStart"/>
      <w:r w:rsidRPr="001C0219">
        <w:rPr>
          <w:rFonts w:eastAsia="Times New Roman" w:cstheme="minorHAnsi"/>
          <w:b/>
          <w:bCs/>
          <w:sz w:val="24"/>
          <w:szCs w:val="24"/>
          <w:lang w:eastAsia="el-GR"/>
        </w:rPr>
        <w:t>Κιουτσούκ</w:t>
      </w:r>
      <w:proofErr w:type="spellEnd"/>
      <w:r w:rsidRPr="001C0219">
        <w:rPr>
          <w:rFonts w:eastAsia="Times New Roman" w:cstheme="minorHAnsi"/>
          <w:b/>
          <w:bCs/>
          <w:sz w:val="24"/>
          <w:szCs w:val="24"/>
          <w:lang w:eastAsia="el-GR"/>
        </w:rPr>
        <w:t xml:space="preserve"> </w:t>
      </w:r>
      <w:proofErr w:type="spellStart"/>
      <w:r w:rsidRPr="001C0219">
        <w:rPr>
          <w:rFonts w:eastAsia="Times New Roman" w:cstheme="minorHAnsi"/>
          <w:b/>
          <w:bCs/>
          <w:sz w:val="24"/>
          <w:szCs w:val="24"/>
          <w:lang w:eastAsia="el-GR"/>
        </w:rPr>
        <w:t>Καϊναρτζή</w:t>
      </w:r>
      <w:proofErr w:type="spellEnd"/>
      <w:r w:rsidRPr="001C0219">
        <w:rPr>
          <w:rFonts w:eastAsia="Times New Roman" w:cstheme="minorHAnsi"/>
          <w:b/>
          <w:bCs/>
          <w:sz w:val="24"/>
          <w:szCs w:val="24"/>
          <w:lang w:eastAsia="el-GR"/>
        </w:rPr>
        <w:t xml:space="preserve"> (1774)</w:t>
      </w:r>
      <w:r w:rsidRPr="001C0219">
        <w:rPr>
          <w:rFonts w:eastAsia="Times New Roman" w:cstheme="minorHAnsi"/>
          <w:sz w:val="24"/>
          <w:szCs w:val="24"/>
          <w:lang w:eastAsia="el-GR"/>
        </w:rPr>
        <w:t>. Με αυτές τις συνθήκες οι Ευρωπαϊκές δυνάμεις μπορούσαν να επεμβαίνουν στα εσωτερικά ζητήματα της Οθωμανικής Αυτοκρατορίας.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 xml:space="preserve">Ανάλογο ήταν και το χτύπημα που δόθηκε στην οικονομία της από τις </w:t>
      </w:r>
      <w:r w:rsidRPr="001C0219">
        <w:rPr>
          <w:rFonts w:eastAsia="Times New Roman" w:cstheme="minorHAnsi"/>
          <w:b/>
          <w:bCs/>
          <w:sz w:val="24"/>
          <w:szCs w:val="24"/>
          <w:lang w:eastAsia="el-GR"/>
        </w:rPr>
        <w:t>διομολογήσεις</w:t>
      </w:r>
      <w:r w:rsidRPr="001C0219">
        <w:rPr>
          <w:rFonts w:eastAsia="Times New Roman" w:cstheme="minorHAnsi"/>
          <w:sz w:val="24"/>
          <w:szCs w:val="24"/>
          <w:lang w:eastAsia="el-GR"/>
        </w:rPr>
        <w:t xml:space="preserve">. Αυτές ήταν εμπορικές συμφωνίες που έκαναν οι δυτικές χώρες με τους Οθωμανούς Σουλτάνους για την προστασία των υπηκόων τους. Αποτέλεσμα όλων αυτών ήταν να υποτιμηθεί το οθωμανικό νόμισμα. </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 </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Πώς ευνοήθηκαν οι Έλληνες από τις συνθήκες αυτές ; </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 xml:space="preserve">Οι παραπάνω συμφωνίες  ευνόησαν το ελληνικό εμπόριο και τη ναυσιπλοΐα, αφού </w:t>
      </w:r>
      <w:r w:rsidRPr="001C0219">
        <w:rPr>
          <w:rFonts w:eastAsia="Times New Roman" w:cstheme="minorHAnsi"/>
          <w:b/>
          <w:bCs/>
          <w:sz w:val="24"/>
          <w:szCs w:val="24"/>
          <w:lang w:eastAsia="el-GR"/>
        </w:rPr>
        <w:t>έδωσαν τη δυνατότητα στους Έλληνες να υψώνουν στα καράβια τους τις σημαίες των χωρών αυτών</w:t>
      </w:r>
      <w:r w:rsidRPr="001C0219">
        <w:rPr>
          <w:rFonts w:eastAsia="Times New Roman" w:cstheme="minorHAnsi"/>
          <w:sz w:val="24"/>
          <w:szCs w:val="24"/>
          <w:lang w:eastAsia="el-GR"/>
        </w:rPr>
        <w:t xml:space="preserve">. Οι Έλληνες επέκτειναν τις εμπορικές τους δραστηριότητες στην κεντρική και δυτική Ευρώπη. Εκεί </w:t>
      </w:r>
      <w:r w:rsidRPr="001C0219">
        <w:rPr>
          <w:rFonts w:eastAsia="Times New Roman" w:cstheme="minorHAnsi"/>
          <w:b/>
          <w:bCs/>
          <w:sz w:val="24"/>
          <w:szCs w:val="24"/>
          <w:lang w:eastAsia="el-GR"/>
        </w:rPr>
        <w:t>δημιούργησαν ισχυρές παροικίες και ανέλαβαν μεγάλο μέρος του εισαγωγικού και εξαγωγικού εμπορίου της Δύσης με την Ανατολή</w:t>
      </w:r>
      <w:r w:rsidRPr="001C0219">
        <w:rPr>
          <w:rFonts w:eastAsia="Times New Roman" w:cstheme="minorHAnsi"/>
          <w:sz w:val="24"/>
          <w:szCs w:val="24"/>
          <w:lang w:eastAsia="el-GR"/>
        </w:rPr>
        <w:t xml:space="preserve">, κερδίζοντας πολλά πλούτη. </w:t>
      </w:r>
    </w:p>
    <w:p w:rsid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lastRenderedPageBreak/>
        <w:t xml:space="preserve">Εκτός από τα πλούτη έφταναν στις υπόδουλες περιοχές όμως και </w:t>
      </w:r>
      <w:r w:rsidRPr="001C0219">
        <w:rPr>
          <w:rFonts w:eastAsia="Times New Roman" w:cstheme="minorHAnsi"/>
          <w:b/>
          <w:bCs/>
          <w:sz w:val="24"/>
          <w:szCs w:val="24"/>
          <w:lang w:eastAsia="el-GR"/>
        </w:rPr>
        <w:t>οι επαναστατικές ιδέες του Διαφωτισμού</w:t>
      </w:r>
      <w:r w:rsidRPr="001C0219">
        <w:rPr>
          <w:rFonts w:eastAsia="Times New Roman" w:cstheme="minorHAnsi"/>
          <w:sz w:val="24"/>
          <w:szCs w:val="24"/>
          <w:lang w:eastAsia="el-GR"/>
        </w:rPr>
        <w:t>.</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 xml:space="preserve">Η ανάπτυξη της ναυτιλίας δημιούργησε έναν </w:t>
      </w:r>
      <w:r w:rsidRPr="001C0219">
        <w:rPr>
          <w:rFonts w:eastAsia="Times New Roman" w:cstheme="minorHAnsi"/>
          <w:b/>
          <w:bCs/>
          <w:sz w:val="24"/>
          <w:szCs w:val="24"/>
          <w:lang w:eastAsia="el-GR"/>
        </w:rPr>
        <w:t>αξιόλογο ελληνικό εμπορικό στόλο</w:t>
      </w:r>
      <w:r w:rsidRPr="001C0219">
        <w:rPr>
          <w:rFonts w:eastAsia="Times New Roman" w:cstheme="minorHAnsi"/>
          <w:sz w:val="24"/>
          <w:szCs w:val="24"/>
          <w:lang w:eastAsia="el-GR"/>
        </w:rPr>
        <w:t xml:space="preserve">, με </w:t>
      </w:r>
      <w:r w:rsidRPr="001C0219">
        <w:rPr>
          <w:rFonts w:eastAsia="Times New Roman" w:cstheme="minorHAnsi"/>
          <w:b/>
          <w:bCs/>
          <w:sz w:val="24"/>
          <w:szCs w:val="24"/>
          <w:lang w:eastAsia="el-GR"/>
        </w:rPr>
        <w:t>πληρώματα έμπειρα στη ναυσιπλοΐα αλλά και στην αντιμετώπιση των πειρατών</w:t>
      </w:r>
      <w:r w:rsidRPr="001C0219">
        <w:rPr>
          <w:rFonts w:eastAsia="Times New Roman" w:cstheme="minorHAnsi"/>
          <w:sz w:val="24"/>
          <w:szCs w:val="24"/>
          <w:lang w:eastAsia="el-GR"/>
        </w:rPr>
        <w:t xml:space="preserve">. Μεγάλες πόλεις, όπως </w:t>
      </w:r>
      <w:r w:rsidRPr="001C0219">
        <w:rPr>
          <w:rFonts w:eastAsia="Times New Roman" w:cstheme="minorHAnsi"/>
          <w:b/>
          <w:bCs/>
          <w:sz w:val="24"/>
          <w:szCs w:val="24"/>
          <w:lang w:eastAsia="el-GR"/>
        </w:rPr>
        <w:t xml:space="preserve">η Κοζάνη, η </w:t>
      </w:r>
      <w:proofErr w:type="spellStart"/>
      <w:r w:rsidRPr="001C0219">
        <w:rPr>
          <w:rFonts w:eastAsia="Times New Roman" w:cstheme="minorHAnsi"/>
          <w:b/>
          <w:bCs/>
          <w:sz w:val="24"/>
          <w:szCs w:val="24"/>
          <w:lang w:eastAsia="el-GR"/>
        </w:rPr>
        <w:t>Μοσχόπολη</w:t>
      </w:r>
      <w:proofErr w:type="spellEnd"/>
      <w:r w:rsidRPr="001C0219">
        <w:rPr>
          <w:rFonts w:eastAsia="Times New Roman" w:cstheme="minorHAnsi"/>
          <w:b/>
          <w:bCs/>
          <w:sz w:val="24"/>
          <w:szCs w:val="24"/>
          <w:lang w:eastAsia="el-GR"/>
        </w:rPr>
        <w:t>, τα Ιωάννινα, η Θεσσαλονίκη αλλά και νησιά, όπως η Χίος, η Ύδρα και τα Ψαρά</w:t>
      </w:r>
      <w:r w:rsidRPr="001C0219">
        <w:rPr>
          <w:rFonts w:eastAsia="Times New Roman" w:cstheme="minorHAnsi"/>
          <w:sz w:val="24"/>
          <w:szCs w:val="24"/>
          <w:lang w:eastAsia="el-GR"/>
        </w:rPr>
        <w:t>, έγιναν σημαντικά κέντρα του ελληνικού εμπορίου.</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noProof/>
          <w:sz w:val="24"/>
          <w:szCs w:val="24"/>
          <w:lang w:eastAsia="el-GR"/>
        </w:rPr>
        <mc:AlternateContent>
          <mc:Choice Requires="wps">
            <w:drawing>
              <wp:anchor distT="45720" distB="45720" distL="114300" distR="114300" simplePos="0" relativeHeight="251665408" behindDoc="0" locked="0" layoutInCell="1" allowOverlap="1" wp14:anchorId="3A320538" wp14:editId="2BFF1567">
                <wp:simplePos x="0" y="0"/>
                <wp:positionH relativeFrom="column">
                  <wp:posOffset>-180975</wp:posOffset>
                </wp:positionH>
                <wp:positionV relativeFrom="paragraph">
                  <wp:posOffset>1226820</wp:posOffset>
                </wp:positionV>
                <wp:extent cx="5667375" cy="586740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867400"/>
                        </a:xfrm>
                        <a:prstGeom prst="rect">
                          <a:avLst/>
                        </a:prstGeom>
                        <a:solidFill>
                          <a:srgbClr val="FFFFFF"/>
                        </a:solidFill>
                        <a:ln w="9525">
                          <a:solidFill>
                            <a:srgbClr val="000000"/>
                          </a:solidFill>
                          <a:miter lim="800000"/>
                          <a:headEnd/>
                          <a:tailEnd/>
                        </a:ln>
                      </wps:spPr>
                      <wps:txbx>
                        <w:txbxContent>
                          <w:p w:rsidR="001C0219" w:rsidRPr="001C0219" w:rsidRDefault="001C0219" w:rsidP="001C0219">
                            <w:pPr>
                              <w:pStyle w:val="Web"/>
                              <w:rPr>
                                <w:rFonts w:asciiTheme="minorHAnsi" w:hAnsiTheme="minorHAnsi" w:cstheme="minorHAnsi"/>
                                <w:b/>
                                <w:bCs/>
                                <w:sz w:val="28"/>
                              </w:rPr>
                            </w:pPr>
                            <w:r w:rsidRPr="001C0219">
                              <w:rPr>
                                <w:rFonts w:asciiTheme="minorHAnsi" w:hAnsiTheme="minorHAnsi" w:cstheme="minorHAnsi"/>
                                <w:b/>
                                <w:bCs/>
                                <w:sz w:val="28"/>
                              </w:rPr>
                              <w:t>Οι πηγές διηγούνται</w:t>
                            </w:r>
                          </w:p>
                          <w:p w:rsidR="001C0219" w:rsidRPr="001C0219" w:rsidRDefault="001C0219" w:rsidP="001C0219">
                            <w:pPr>
                              <w:pStyle w:val="Web"/>
                              <w:rPr>
                                <w:rFonts w:asciiTheme="minorHAnsi" w:hAnsiTheme="minorHAnsi" w:cstheme="minorHAnsi"/>
                              </w:rPr>
                            </w:pPr>
                            <w:r w:rsidRPr="001C0219">
                              <w:rPr>
                                <w:rFonts w:asciiTheme="minorHAnsi" w:hAnsiTheme="minorHAnsi" w:cstheme="minorHAnsi"/>
                                <w:b/>
                                <w:bCs/>
                              </w:rPr>
                              <w:t>1. Εμπορικές συναλλαγές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«4 Αυγούστου 1695. Ο Ιωάννης Πέγιος από την Καστοριά γράφει "...σου έστειλα με το γαλλικό καράβι 68 μικρά δέματα κερί, 46 σακιά μαλλί και με το σημερινό 20 μικρά δέματα κερί, καλά προφυλαγμένα, και 18 σακιά μαλλί και είναι όλο το κερί 88 μικρά δέματα και όλο το μαλλί 64 σακιά και να τα πουλήσεις στην πιο καλή τιμή. Μάθε πως με τον πατέρα σου είμαστε τσακωμένοι και πιστεύω πως έστειλε να μου κατασχέσουν μέρος της περιουσίας και να με ντροπιάσει και μην βάλεις στο μυαλό σου ότι δεν έχω διαφορά με αυτόν, παρά έκαμε συντροφιά με άλλους φίλους και μου το έκαμαν αυτό σήμερα"».</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 xml:space="preserve">Κωνσταντίνου Δ. </w:t>
                            </w:r>
                            <w:proofErr w:type="spellStart"/>
                            <w:r w:rsidRPr="001C0219">
                              <w:rPr>
                                <w:rFonts w:eastAsia="Times New Roman" w:cstheme="minorHAnsi"/>
                                <w:b/>
                                <w:bCs/>
                                <w:sz w:val="24"/>
                                <w:szCs w:val="24"/>
                                <w:lang w:eastAsia="el-GR"/>
                              </w:rPr>
                              <w:t>Μέρτζιου</w:t>
                            </w:r>
                            <w:proofErr w:type="spellEnd"/>
                            <w:r w:rsidRPr="001C0219">
                              <w:rPr>
                                <w:rFonts w:eastAsia="Times New Roman" w:cstheme="minorHAnsi"/>
                                <w:b/>
                                <w:bCs/>
                                <w:sz w:val="24"/>
                                <w:szCs w:val="24"/>
                                <w:lang w:eastAsia="el-GR"/>
                              </w:rPr>
                              <w:t xml:space="preserve">, </w:t>
                            </w:r>
                            <w:r w:rsidRPr="001C0219">
                              <w:rPr>
                                <w:rFonts w:eastAsia="Times New Roman" w:cstheme="minorHAnsi"/>
                                <w:b/>
                                <w:bCs/>
                                <w:i/>
                                <w:iCs/>
                                <w:sz w:val="24"/>
                                <w:szCs w:val="24"/>
                                <w:lang w:eastAsia="el-GR"/>
                              </w:rPr>
                              <w:t>Μνημεία μακεδονικής ιστορίας</w:t>
                            </w:r>
                            <w:r w:rsidRPr="001C0219">
                              <w:rPr>
                                <w:rFonts w:eastAsia="Times New Roman" w:cstheme="minorHAnsi"/>
                                <w:b/>
                                <w:bCs/>
                                <w:sz w:val="24"/>
                                <w:szCs w:val="24"/>
                                <w:lang w:eastAsia="el-GR"/>
                              </w:rPr>
                              <w:t xml:space="preserve">, έκδοση, Θεσσαλονίκη 2007, σ. 211. </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(Απόδοση στα νέα ελληνικά)</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2. Συμφωνία μίσθωσης εμπορικού πλοίου</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«Ναυλοσύμφωνο, 10 Οκτωβρίου 1502.</w:t>
                            </w:r>
                            <w:r w:rsidRPr="001C0219">
                              <w:rPr>
                                <w:rFonts w:eastAsia="Times New Roman" w:cstheme="minorHAnsi"/>
                                <w:sz w:val="24"/>
                                <w:szCs w:val="24"/>
                                <w:lang w:eastAsia="el-GR"/>
                              </w:rPr>
                              <w:br/>
                              <w:t xml:space="preserve">Ο κυρ Αντώνης ο </w:t>
                            </w:r>
                            <w:proofErr w:type="spellStart"/>
                            <w:r w:rsidRPr="001C0219">
                              <w:rPr>
                                <w:rFonts w:eastAsia="Times New Roman" w:cstheme="minorHAnsi"/>
                                <w:sz w:val="24"/>
                                <w:szCs w:val="24"/>
                                <w:lang w:eastAsia="el-GR"/>
                              </w:rPr>
                              <w:t>Αντίππας</w:t>
                            </w:r>
                            <w:proofErr w:type="spellEnd"/>
                            <w:r w:rsidRPr="001C0219">
                              <w:rPr>
                                <w:rFonts w:eastAsia="Times New Roman" w:cstheme="minorHAnsi"/>
                                <w:sz w:val="24"/>
                                <w:szCs w:val="24"/>
                                <w:lang w:eastAsia="el-GR"/>
                              </w:rPr>
                              <w:t xml:space="preserve"> ο καραβοκύρης, πάνω στο καράβι μου διαβεβαιώνω ότι συμφώνησα με τον υποφαινόμενο έμπορο Καλογιάννη τον </w:t>
                            </w:r>
                            <w:proofErr w:type="spellStart"/>
                            <w:r w:rsidRPr="001C0219">
                              <w:rPr>
                                <w:rFonts w:eastAsia="Times New Roman" w:cstheme="minorHAnsi"/>
                                <w:sz w:val="24"/>
                                <w:szCs w:val="24"/>
                                <w:lang w:eastAsia="el-GR"/>
                              </w:rPr>
                              <w:t>Αβράμη</w:t>
                            </w:r>
                            <w:proofErr w:type="spellEnd"/>
                            <w:r w:rsidRPr="001C0219">
                              <w:rPr>
                                <w:rFonts w:eastAsia="Times New Roman" w:cstheme="minorHAnsi"/>
                                <w:sz w:val="24"/>
                                <w:szCs w:val="24"/>
                                <w:lang w:eastAsia="el-GR"/>
                              </w:rPr>
                              <w:t xml:space="preserve"> του σεβαστού Εμμανουήλ να ναυλώσω το καράβι αυτό και δεσμεύομαι ότι θα είναι έτοιμο, επανδρωμένο με άξιους ναύτες για να κάνουν το ταξίδι αυτό, αν θέλει ο Θεός στους συμφωνημένους τόπους.».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i/>
                                <w:iCs/>
                                <w:sz w:val="24"/>
                                <w:szCs w:val="24"/>
                                <w:lang w:eastAsia="el-GR"/>
                              </w:rPr>
                              <w:t>Εμμανουήλ Τοξότης Νοτάριος Κερκύρας. Πράξεις (1500-1503)</w:t>
                            </w:r>
                            <w:r w:rsidRPr="001C0219">
                              <w:rPr>
                                <w:rFonts w:eastAsia="Times New Roman" w:cstheme="minorHAnsi"/>
                                <w:b/>
                                <w:bCs/>
                                <w:sz w:val="24"/>
                                <w:szCs w:val="24"/>
                                <w:lang w:eastAsia="el-GR"/>
                              </w:rPr>
                              <w:t xml:space="preserve">, επιμέλεια Ελένη </w:t>
                            </w:r>
                            <w:proofErr w:type="spellStart"/>
                            <w:r w:rsidRPr="001C0219">
                              <w:rPr>
                                <w:rFonts w:eastAsia="Times New Roman" w:cstheme="minorHAnsi"/>
                                <w:b/>
                                <w:bCs/>
                                <w:sz w:val="24"/>
                                <w:szCs w:val="24"/>
                                <w:lang w:eastAsia="el-GR"/>
                              </w:rPr>
                              <w:t>Αγγελομάτη-Τσουγκαράκη</w:t>
                            </w:r>
                            <w:proofErr w:type="spellEnd"/>
                            <w:r w:rsidRPr="001C0219">
                              <w:rPr>
                                <w:rFonts w:eastAsia="Times New Roman" w:cstheme="minorHAnsi"/>
                                <w:b/>
                                <w:bCs/>
                                <w:sz w:val="24"/>
                                <w:szCs w:val="24"/>
                                <w:lang w:eastAsia="el-GR"/>
                              </w:rPr>
                              <w:t xml:space="preserve"> &amp; Γιάννης Κ. Μαυρομάτης, Κέρκυρα 2007, σ. 160. </w:t>
                            </w:r>
                          </w:p>
                          <w:p w:rsidR="001C0219" w:rsidRPr="001C0219" w:rsidRDefault="001C0219" w:rsidP="001C0219">
                            <w:pPr>
                              <w:spacing w:before="100" w:beforeAutospacing="1" w:after="100" w:afterAutospacing="1" w:line="240" w:lineRule="auto"/>
                              <w:rPr>
                                <w:rFonts w:ascii="Times New Roman" w:eastAsia="Times New Roman" w:hAnsi="Times New Roman" w:cs="Times New Roman"/>
                                <w:sz w:val="24"/>
                                <w:szCs w:val="24"/>
                                <w:lang w:eastAsia="el-GR"/>
                              </w:rPr>
                            </w:pPr>
                            <w:r w:rsidRPr="001C0219">
                              <w:rPr>
                                <w:rFonts w:ascii="Times New Roman" w:eastAsia="Times New Roman" w:hAnsi="Times New Roman" w:cs="Times New Roman"/>
                                <w:color w:val="000000"/>
                                <w:sz w:val="20"/>
                                <w:szCs w:val="20"/>
                                <w:lang w:eastAsia="el-GR"/>
                              </w:rPr>
                              <w:t>(Απόδοση στα νέα ελληνικά)</w:t>
                            </w:r>
                          </w:p>
                          <w:p w:rsidR="001C0219" w:rsidRDefault="001C0219" w:rsidP="001C0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20538" id="_x0000_t202" coordsize="21600,21600" o:spt="202" path="m,l,21600r21600,l21600,xe">
                <v:stroke joinstyle="miter"/>
                <v:path gradientshapeok="t" o:connecttype="rect"/>
              </v:shapetype>
              <v:shape id="Πλαίσιο κειμένου 2" o:spid="_x0000_s1026" type="#_x0000_t202" style="position:absolute;margin-left:-14.25pt;margin-top:96.6pt;width:446.25pt;height:46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">
                <v:textbox>
                  <w:txbxContent>
                    <w:p w:rsidR="001C0219" w:rsidRPr="001C0219" w:rsidRDefault="001C0219" w:rsidP="001C0219">
                      <w:pPr>
                        <w:pStyle w:val="Web"/>
                        <w:rPr>
                          <w:rFonts w:asciiTheme="minorHAnsi" w:hAnsiTheme="minorHAnsi" w:cstheme="minorHAnsi"/>
                          <w:b/>
                          <w:bCs/>
                          <w:sz w:val="28"/>
                        </w:rPr>
                      </w:pPr>
                      <w:r w:rsidRPr="001C0219">
                        <w:rPr>
                          <w:rFonts w:asciiTheme="minorHAnsi" w:hAnsiTheme="minorHAnsi" w:cstheme="minorHAnsi"/>
                          <w:b/>
                          <w:bCs/>
                          <w:sz w:val="28"/>
                        </w:rPr>
                        <w:t>Οι πηγές διηγούνται</w:t>
                      </w:r>
                    </w:p>
                    <w:p w:rsidR="001C0219" w:rsidRPr="001C0219" w:rsidRDefault="001C0219" w:rsidP="001C0219">
                      <w:pPr>
                        <w:pStyle w:val="Web"/>
                        <w:rPr>
                          <w:rFonts w:asciiTheme="minorHAnsi" w:hAnsiTheme="minorHAnsi" w:cstheme="minorHAnsi"/>
                        </w:rPr>
                      </w:pPr>
                      <w:r w:rsidRPr="001C0219">
                        <w:rPr>
                          <w:rFonts w:asciiTheme="minorHAnsi" w:hAnsiTheme="minorHAnsi" w:cstheme="minorHAnsi"/>
                          <w:b/>
                          <w:bCs/>
                        </w:rPr>
                        <w:t>1. Εμπορικές συναλλαγές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«4 Αυγούστου 1695. Ο Ιωάννης Πέγιος από την Καστοριά γράφει "...σου έστειλα με το γαλλικό καράβι 68 μικρά δέματα κερί, 46 σακιά μαλλί και με το σημερινό 20 μικρά δέματα κερί, καλά προφυλαγμένα, και 18 σακιά μαλλί και είναι όλο το κερί 88 μικρά δέματα και όλο το μαλλί 64 σακιά και να τα πουλήσεις στην πιο καλή τιμή. Μάθε πως με τον πατέρα σου είμαστε τσακωμένοι και πιστεύω πως έστειλε να μου κατασχέσουν μέρος της περιουσίας και να με ντροπιάσει και μην βάλεις στο μυαλό σου ότι δεν έχω διαφορά με αυτόν, παρά έκαμε συντροφιά με άλλους φίλους και μου το έκαμαν αυτό σήμερα"».</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 xml:space="preserve">Κωνσταντίνου Δ. </w:t>
                      </w:r>
                      <w:proofErr w:type="spellStart"/>
                      <w:r w:rsidRPr="001C0219">
                        <w:rPr>
                          <w:rFonts w:eastAsia="Times New Roman" w:cstheme="minorHAnsi"/>
                          <w:b/>
                          <w:bCs/>
                          <w:sz w:val="24"/>
                          <w:szCs w:val="24"/>
                          <w:lang w:eastAsia="el-GR"/>
                        </w:rPr>
                        <w:t>Μέρτζιου</w:t>
                      </w:r>
                      <w:proofErr w:type="spellEnd"/>
                      <w:r w:rsidRPr="001C0219">
                        <w:rPr>
                          <w:rFonts w:eastAsia="Times New Roman" w:cstheme="minorHAnsi"/>
                          <w:b/>
                          <w:bCs/>
                          <w:sz w:val="24"/>
                          <w:szCs w:val="24"/>
                          <w:lang w:eastAsia="el-GR"/>
                        </w:rPr>
                        <w:t xml:space="preserve">, </w:t>
                      </w:r>
                      <w:r w:rsidRPr="001C0219">
                        <w:rPr>
                          <w:rFonts w:eastAsia="Times New Roman" w:cstheme="minorHAnsi"/>
                          <w:b/>
                          <w:bCs/>
                          <w:i/>
                          <w:iCs/>
                          <w:sz w:val="24"/>
                          <w:szCs w:val="24"/>
                          <w:lang w:eastAsia="el-GR"/>
                        </w:rPr>
                        <w:t>Μνημεία μακεδονικής ιστορίας</w:t>
                      </w:r>
                      <w:r w:rsidRPr="001C0219">
                        <w:rPr>
                          <w:rFonts w:eastAsia="Times New Roman" w:cstheme="minorHAnsi"/>
                          <w:b/>
                          <w:bCs/>
                          <w:sz w:val="24"/>
                          <w:szCs w:val="24"/>
                          <w:lang w:eastAsia="el-GR"/>
                        </w:rPr>
                        <w:t xml:space="preserve">, έκδοση, Θεσσαλονίκη 2007, σ. 211. </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(Απόδοση στα νέα ελληνικά)</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2. Συμφωνία μίσθωσης εμπορικού πλοίου</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sz w:val="24"/>
                          <w:szCs w:val="24"/>
                          <w:lang w:eastAsia="el-GR"/>
                        </w:rPr>
                        <w:t>«Ναυλοσύμφωνο, 10 Οκτωβρίου 1502.</w:t>
                      </w:r>
                      <w:r w:rsidRPr="001C0219">
                        <w:rPr>
                          <w:rFonts w:eastAsia="Times New Roman" w:cstheme="minorHAnsi"/>
                          <w:sz w:val="24"/>
                          <w:szCs w:val="24"/>
                          <w:lang w:eastAsia="el-GR"/>
                        </w:rPr>
                        <w:br/>
                        <w:t xml:space="preserve">Ο κυρ Αντώνης ο </w:t>
                      </w:r>
                      <w:proofErr w:type="spellStart"/>
                      <w:r w:rsidRPr="001C0219">
                        <w:rPr>
                          <w:rFonts w:eastAsia="Times New Roman" w:cstheme="minorHAnsi"/>
                          <w:sz w:val="24"/>
                          <w:szCs w:val="24"/>
                          <w:lang w:eastAsia="el-GR"/>
                        </w:rPr>
                        <w:t>Αντίππας</w:t>
                      </w:r>
                      <w:proofErr w:type="spellEnd"/>
                      <w:r w:rsidRPr="001C0219">
                        <w:rPr>
                          <w:rFonts w:eastAsia="Times New Roman" w:cstheme="minorHAnsi"/>
                          <w:sz w:val="24"/>
                          <w:szCs w:val="24"/>
                          <w:lang w:eastAsia="el-GR"/>
                        </w:rPr>
                        <w:t xml:space="preserve"> ο καραβοκύρης, πάνω στο καράβι μου διαβεβαιώνω ότι συμφώνησα με τον υποφαινόμενο έμπορο Καλογιάννη τον </w:t>
                      </w:r>
                      <w:proofErr w:type="spellStart"/>
                      <w:r w:rsidRPr="001C0219">
                        <w:rPr>
                          <w:rFonts w:eastAsia="Times New Roman" w:cstheme="minorHAnsi"/>
                          <w:sz w:val="24"/>
                          <w:szCs w:val="24"/>
                          <w:lang w:eastAsia="el-GR"/>
                        </w:rPr>
                        <w:t>Αβράμη</w:t>
                      </w:r>
                      <w:proofErr w:type="spellEnd"/>
                      <w:r w:rsidRPr="001C0219">
                        <w:rPr>
                          <w:rFonts w:eastAsia="Times New Roman" w:cstheme="minorHAnsi"/>
                          <w:sz w:val="24"/>
                          <w:szCs w:val="24"/>
                          <w:lang w:eastAsia="el-GR"/>
                        </w:rPr>
                        <w:t xml:space="preserve"> του σεβαστού Εμμανουήλ να ναυλώσω το καράβι αυτό και δεσμεύομαι ότι θα είναι έτοιμο, επανδρωμένο με άξιους ναύτες για να κάνουν το ταξίδι αυτό, αν θέλει ο Θεός στους συμφωνημένους τόπους.».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i/>
                          <w:iCs/>
                          <w:sz w:val="24"/>
                          <w:szCs w:val="24"/>
                          <w:lang w:eastAsia="el-GR"/>
                        </w:rPr>
                        <w:t>Εμμανουήλ Τοξότης Νοτάριος Κερκύρας. Πράξεις (1500-1503)</w:t>
                      </w:r>
                      <w:r w:rsidRPr="001C0219">
                        <w:rPr>
                          <w:rFonts w:eastAsia="Times New Roman" w:cstheme="minorHAnsi"/>
                          <w:b/>
                          <w:bCs/>
                          <w:sz w:val="24"/>
                          <w:szCs w:val="24"/>
                          <w:lang w:eastAsia="el-GR"/>
                        </w:rPr>
                        <w:t xml:space="preserve">, επιμέλεια Ελένη </w:t>
                      </w:r>
                      <w:proofErr w:type="spellStart"/>
                      <w:r w:rsidRPr="001C0219">
                        <w:rPr>
                          <w:rFonts w:eastAsia="Times New Roman" w:cstheme="minorHAnsi"/>
                          <w:b/>
                          <w:bCs/>
                          <w:sz w:val="24"/>
                          <w:szCs w:val="24"/>
                          <w:lang w:eastAsia="el-GR"/>
                        </w:rPr>
                        <w:t>Αγγελομάτη-Τσουγκαράκη</w:t>
                      </w:r>
                      <w:proofErr w:type="spellEnd"/>
                      <w:r w:rsidRPr="001C0219">
                        <w:rPr>
                          <w:rFonts w:eastAsia="Times New Roman" w:cstheme="minorHAnsi"/>
                          <w:b/>
                          <w:bCs/>
                          <w:sz w:val="24"/>
                          <w:szCs w:val="24"/>
                          <w:lang w:eastAsia="el-GR"/>
                        </w:rPr>
                        <w:t xml:space="preserve"> &amp; Γιάννης Κ. Μαυρομάτης, Κέρκυρα 2007, σ. 160. </w:t>
                      </w:r>
                    </w:p>
                    <w:p w:rsidR="001C0219" w:rsidRPr="001C0219" w:rsidRDefault="001C0219" w:rsidP="001C0219">
                      <w:pPr>
                        <w:spacing w:before="100" w:beforeAutospacing="1" w:after="100" w:afterAutospacing="1" w:line="240" w:lineRule="auto"/>
                        <w:rPr>
                          <w:rFonts w:ascii="Times New Roman" w:eastAsia="Times New Roman" w:hAnsi="Times New Roman" w:cs="Times New Roman"/>
                          <w:sz w:val="24"/>
                          <w:szCs w:val="24"/>
                          <w:lang w:eastAsia="el-GR"/>
                        </w:rPr>
                      </w:pPr>
                      <w:r w:rsidRPr="001C0219">
                        <w:rPr>
                          <w:rFonts w:ascii="Times New Roman" w:eastAsia="Times New Roman" w:hAnsi="Times New Roman" w:cs="Times New Roman"/>
                          <w:color w:val="000000"/>
                          <w:sz w:val="20"/>
                          <w:szCs w:val="20"/>
                          <w:lang w:eastAsia="el-GR"/>
                        </w:rPr>
                        <w:t>(Απόδοση στα νέα ελληνικά)</w:t>
                      </w:r>
                    </w:p>
                    <w:p w:rsidR="001C0219" w:rsidRDefault="001C0219" w:rsidP="001C0219"/>
                  </w:txbxContent>
                </v:textbox>
                <w10:wrap type="square"/>
              </v:shape>
            </w:pict>
          </mc:Fallback>
        </mc:AlternateContent>
      </w:r>
      <w:r w:rsidRPr="001C0219">
        <w:rPr>
          <w:rFonts w:eastAsia="Times New Roman" w:cstheme="minorHAnsi"/>
          <w:sz w:val="24"/>
          <w:szCs w:val="24"/>
          <w:lang w:eastAsia="el-GR"/>
        </w:rPr>
        <w:t xml:space="preserve">Η </w:t>
      </w:r>
      <w:r w:rsidRPr="001C0219">
        <w:rPr>
          <w:rFonts w:eastAsia="Times New Roman" w:cstheme="minorHAnsi"/>
          <w:b/>
          <w:bCs/>
          <w:sz w:val="24"/>
          <w:szCs w:val="24"/>
          <w:lang w:eastAsia="el-GR"/>
        </w:rPr>
        <w:t>οικονομική άνθηση</w:t>
      </w:r>
      <w:r w:rsidRPr="001C0219">
        <w:rPr>
          <w:rFonts w:eastAsia="Times New Roman" w:cstheme="minorHAnsi"/>
          <w:sz w:val="24"/>
          <w:szCs w:val="24"/>
          <w:lang w:eastAsia="el-GR"/>
        </w:rPr>
        <w:t xml:space="preserve">, ο </w:t>
      </w:r>
      <w:r w:rsidRPr="001C0219">
        <w:rPr>
          <w:rFonts w:eastAsia="Times New Roman" w:cstheme="minorHAnsi"/>
          <w:b/>
          <w:bCs/>
          <w:sz w:val="24"/>
          <w:szCs w:val="24"/>
          <w:lang w:eastAsia="el-GR"/>
        </w:rPr>
        <w:t>πολυάριθμος εμπορικός στόλος</w:t>
      </w:r>
      <w:r w:rsidRPr="001C0219">
        <w:rPr>
          <w:rFonts w:eastAsia="Times New Roman" w:cstheme="minorHAnsi"/>
          <w:sz w:val="24"/>
          <w:szCs w:val="24"/>
          <w:lang w:eastAsia="el-GR"/>
        </w:rPr>
        <w:t xml:space="preserve"> και οι </w:t>
      </w:r>
      <w:r w:rsidRPr="001C0219">
        <w:rPr>
          <w:rFonts w:eastAsia="Times New Roman" w:cstheme="minorHAnsi"/>
          <w:b/>
          <w:bCs/>
          <w:sz w:val="24"/>
          <w:szCs w:val="24"/>
          <w:lang w:eastAsia="el-GR"/>
        </w:rPr>
        <w:t>εύπορες παροικίες του εξωτερικού</w:t>
      </w:r>
      <w:r w:rsidRPr="001C0219">
        <w:rPr>
          <w:rFonts w:eastAsia="Times New Roman" w:cstheme="minorHAnsi"/>
          <w:sz w:val="24"/>
          <w:szCs w:val="24"/>
          <w:lang w:eastAsia="el-GR"/>
        </w:rPr>
        <w:t xml:space="preserve"> βελτίωσαν τη θέση των Ελλήνων, παραμονές της Μεγάλης Επανάστασης του 1821. Από αυτούς λοιπόν τους πλούσιους εμπόρους αναδείχθηκαν εκείνοι που πρωταγωνίστησαν αργότερα στον ξεσηκωμό του γένους μαζί με τους υπόλοιπους παραδοσιακούς ηγέτες του υπόδουλου ελληνισμού.</w:t>
      </w:r>
    </w:p>
    <w:p w:rsidR="001C0219" w:rsidRDefault="001C0219">
      <w:pPr>
        <w:rPr>
          <w:rFonts w:cstheme="minorHAnsi"/>
        </w:rPr>
      </w:pPr>
      <w:r w:rsidRPr="001C0219">
        <w:rPr>
          <w:rFonts w:eastAsia="Times New Roman" w:cstheme="minorHAnsi"/>
          <w:noProof/>
          <w:sz w:val="24"/>
          <w:szCs w:val="24"/>
          <w:lang w:eastAsia="el-GR"/>
        </w:rPr>
        <w:lastRenderedPageBreak/>
        <mc:AlternateContent>
          <mc:Choice Requires="wps">
            <w:drawing>
              <wp:anchor distT="45720" distB="45720" distL="114300" distR="114300" simplePos="0" relativeHeight="251661312" behindDoc="1" locked="0" layoutInCell="1" allowOverlap="1" wp14:anchorId="2C1A3A37" wp14:editId="05382B19">
                <wp:simplePos x="0" y="0"/>
                <wp:positionH relativeFrom="column">
                  <wp:posOffset>-85725</wp:posOffset>
                </wp:positionH>
                <wp:positionV relativeFrom="paragraph">
                  <wp:posOffset>0</wp:posOffset>
                </wp:positionV>
                <wp:extent cx="5591175" cy="2390775"/>
                <wp:effectExtent l="0" t="0" r="28575" b="28575"/>
                <wp:wrapTight wrapText="bothSides">
                  <wp:wrapPolygon edited="0">
                    <wp:start x="0" y="0"/>
                    <wp:lineTo x="0" y="21686"/>
                    <wp:lineTo x="21637" y="21686"/>
                    <wp:lineTo x="21637" y="0"/>
                    <wp:lineTo x="0" y="0"/>
                  </wp:wrapPolygon>
                </wp:wrapTight>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390775"/>
                        </a:xfrm>
                        <a:prstGeom prst="rect">
                          <a:avLst/>
                        </a:prstGeom>
                        <a:solidFill>
                          <a:srgbClr val="FFFFFF"/>
                        </a:solidFill>
                        <a:ln w="9525">
                          <a:solidFill>
                            <a:srgbClr val="000000"/>
                          </a:solidFill>
                          <a:miter lim="800000"/>
                          <a:headEnd/>
                          <a:tailEnd/>
                        </a:ln>
                      </wps:spPr>
                      <wps:txbx>
                        <w:txbxContent>
                          <w:p w:rsidR="001C0219" w:rsidRPr="001C0219" w:rsidRDefault="001C0219" w:rsidP="001C0219">
                            <w:pPr>
                              <w:pStyle w:val="Web"/>
                              <w:rPr>
                                <w:rFonts w:asciiTheme="minorHAnsi" w:hAnsiTheme="minorHAnsi" w:cstheme="minorHAnsi"/>
                                <w:b/>
                                <w:bCs/>
                                <w:i/>
                                <w:sz w:val="28"/>
                              </w:rPr>
                            </w:pPr>
                            <w:r w:rsidRPr="001C0219">
                              <w:rPr>
                                <w:rFonts w:asciiTheme="minorHAnsi" w:hAnsiTheme="minorHAnsi" w:cstheme="minorHAnsi"/>
                                <w:b/>
                                <w:bCs/>
                                <w:i/>
                                <w:sz w:val="28"/>
                              </w:rPr>
                              <w:t>Ματιά στο παρελθόν</w:t>
                            </w:r>
                          </w:p>
                          <w:p w:rsidR="001C0219" w:rsidRPr="001C0219" w:rsidRDefault="001C0219" w:rsidP="001C0219">
                            <w:pPr>
                              <w:pStyle w:val="Web"/>
                              <w:rPr>
                                <w:rFonts w:asciiTheme="minorHAnsi" w:hAnsiTheme="minorHAnsi" w:cstheme="minorHAnsi"/>
                              </w:rPr>
                            </w:pPr>
                            <w:r w:rsidRPr="001C0219">
                              <w:rPr>
                                <w:rFonts w:asciiTheme="minorHAnsi" w:hAnsiTheme="minorHAnsi" w:cstheme="minorHAnsi"/>
                                <w:b/>
                                <w:bCs/>
                              </w:rPr>
                              <w:t>Τα Αμπελάκια</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color w:val="000000"/>
                                <w:sz w:val="24"/>
                                <w:szCs w:val="24"/>
                                <w:lang w:eastAsia="el-GR"/>
                              </w:rPr>
                              <w:t>Τα Αμπελάκια είναι μια κοινότητα στο νομό Λάρισας, στις πλαγιές του βουνού '</w:t>
                            </w:r>
                            <w:proofErr w:type="spellStart"/>
                            <w:r w:rsidRPr="001C0219">
                              <w:rPr>
                                <w:rFonts w:eastAsia="Times New Roman" w:cstheme="minorHAnsi"/>
                                <w:color w:val="000000"/>
                                <w:sz w:val="24"/>
                                <w:szCs w:val="24"/>
                                <w:lang w:eastAsia="el-GR"/>
                              </w:rPr>
                              <w:t>Οσσα</w:t>
                            </w:r>
                            <w:proofErr w:type="spellEnd"/>
                            <w:r w:rsidRPr="001C0219">
                              <w:rPr>
                                <w:rFonts w:eastAsia="Times New Roman" w:cstheme="minorHAnsi"/>
                                <w:color w:val="000000"/>
                                <w:sz w:val="24"/>
                                <w:szCs w:val="24"/>
                                <w:lang w:eastAsia="el-GR"/>
                              </w:rPr>
                              <w:t xml:space="preserve">. Κατά τη διάρκεια του 18ου αιώνα γνώρισε μεγάλη ανάπτυξη, κυρίως λόγω της νηματουργίας, της επεξεργασίας δηλαδή του βαμβακιού και της μετατροπής του σε νήμα. Την ίδια περίοδο στα Αμπελάκια κατοικούσαν 6.000 περίπου Έλληνες. Εκεί, το 1778 δημιουργήθηκε ο πρώτος συνεταιρισμός στον κόσμο, με την ονομασία «Κοινή </w:t>
                            </w:r>
                            <w:proofErr w:type="spellStart"/>
                            <w:r w:rsidRPr="001C0219">
                              <w:rPr>
                                <w:rFonts w:eastAsia="Times New Roman" w:cstheme="minorHAnsi"/>
                                <w:color w:val="000000"/>
                                <w:sz w:val="24"/>
                                <w:szCs w:val="24"/>
                                <w:lang w:eastAsia="el-GR"/>
                              </w:rPr>
                              <w:t>Συντροφία</w:t>
                            </w:r>
                            <w:proofErr w:type="spellEnd"/>
                            <w:r w:rsidRPr="001C0219">
                              <w:rPr>
                                <w:rFonts w:eastAsia="Times New Roman" w:cstheme="minorHAnsi"/>
                                <w:color w:val="000000"/>
                                <w:sz w:val="24"/>
                                <w:szCs w:val="24"/>
                                <w:lang w:eastAsia="el-GR"/>
                              </w:rPr>
                              <w:t xml:space="preserve"> και Αδελφότης των Αμπελακίων», που ασχολείτο με την παραγωγή, επεξεργασία, βαφή και εμπορία κόκκινων νημάτων.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A3A37" id="_x0000_s1027" type="#_x0000_t202" style="position:absolute;margin-left:-6.75pt;margin-top:0;width:440.25pt;height:18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">
                <v:textbox>
                  <w:txbxContent>
                    <w:p w:rsidR="001C0219" w:rsidRPr="001C0219" w:rsidRDefault="001C0219" w:rsidP="001C0219">
                      <w:pPr>
                        <w:pStyle w:val="Web"/>
                        <w:rPr>
                          <w:rFonts w:asciiTheme="minorHAnsi" w:hAnsiTheme="minorHAnsi" w:cstheme="minorHAnsi"/>
                          <w:b/>
                          <w:bCs/>
                          <w:i/>
                          <w:sz w:val="28"/>
                        </w:rPr>
                      </w:pPr>
                      <w:r w:rsidRPr="001C0219">
                        <w:rPr>
                          <w:rFonts w:asciiTheme="minorHAnsi" w:hAnsiTheme="minorHAnsi" w:cstheme="minorHAnsi"/>
                          <w:b/>
                          <w:bCs/>
                          <w:i/>
                          <w:sz w:val="28"/>
                        </w:rPr>
                        <w:t>Ματιά στο παρελθόν</w:t>
                      </w:r>
                    </w:p>
                    <w:p w:rsidR="001C0219" w:rsidRPr="001C0219" w:rsidRDefault="001C0219" w:rsidP="001C0219">
                      <w:pPr>
                        <w:pStyle w:val="Web"/>
                        <w:rPr>
                          <w:rFonts w:asciiTheme="minorHAnsi" w:hAnsiTheme="minorHAnsi" w:cstheme="minorHAnsi"/>
                        </w:rPr>
                      </w:pPr>
                      <w:r w:rsidRPr="001C0219">
                        <w:rPr>
                          <w:rFonts w:asciiTheme="minorHAnsi" w:hAnsiTheme="minorHAnsi" w:cstheme="minorHAnsi"/>
                          <w:b/>
                          <w:bCs/>
                        </w:rPr>
                        <w:t>Τα Αμπελάκια</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color w:val="000000"/>
                          <w:sz w:val="24"/>
                          <w:szCs w:val="24"/>
                          <w:lang w:eastAsia="el-GR"/>
                        </w:rPr>
                        <w:t>Τα Αμπελάκια είναι μια κοινότητα στο νομό Λάρισας, στις πλαγιές του βουνού '</w:t>
                      </w:r>
                      <w:proofErr w:type="spellStart"/>
                      <w:r w:rsidRPr="001C0219">
                        <w:rPr>
                          <w:rFonts w:eastAsia="Times New Roman" w:cstheme="minorHAnsi"/>
                          <w:color w:val="000000"/>
                          <w:sz w:val="24"/>
                          <w:szCs w:val="24"/>
                          <w:lang w:eastAsia="el-GR"/>
                        </w:rPr>
                        <w:t>Οσσα</w:t>
                      </w:r>
                      <w:proofErr w:type="spellEnd"/>
                      <w:r w:rsidRPr="001C0219">
                        <w:rPr>
                          <w:rFonts w:eastAsia="Times New Roman" w:cstheme="minorHAnsi"/>
                          <w:color w:val="000000"/>
                          <w:sz w:val="24"/>
                          <w:szCs w:val="24"/>
                          <w:lang w:eastAsia="el-GR"/>
                        </w:rPr>
                        <w:t xml:space="preserve">. Κατά τη διάρκεια του 18ου αιώνα γνώρισε μεγάλη ανάπτυξη, κυρίως λόγω της νηματουργίας, της επεξεργασίας δηλαδή του βαμβακιού και της μετατροπής του σε νήμα. Την ίδια περίοδο στα Αμπελάκια κατοικούσαν 6.000 περίπου Έλληνες. Εκεί, το 1778 δημιουργήθηκε ο πρώτος συνεταιρισμός στον κόσμο, με την ονομασία «Κοινή </w:t>
                      </w:r>
                      <w:proofErr w:type="spellStart"/>
                      <w:r w:rsidRPr="001C0219">
                        <w:rPr>
                          <w:rFonts w:eastAsia="Times New Roman" w:cstheme="minorHAnsi"/>
                          <w:color w:val="000000"/>
                          <w:sz w:val="24"/>
                          <w:szCs w:val="24"/>
                          <w:lang w:eastAsia="el-GR"/>
                        </w:rPr>
                        <w:t>Συντροφία</w:t>
                      </w:r>
                      <w:proofErr w:type="spellEnd"/>
                      <w:r w:rsidRPr="001C0219">
                        <w:rPr>
                          <w:rFonts w:eastAsia="Times New Roman" w:cstheme="minorHAnsi"/>
                          <w:color w:val="000000"/>
                          <w:sz w:val="24"/>
                          <w:szCs w:val="24"/>
                          <w:lang w:eastAsia="el-GR"/>
                        </w:rPr>
                        <w:t xml:space="preserve"> και Αδελφότης των Αμπελακίων», που ασχολείτο με την παραγωγή, επεξεργασία, βαφή και εμπορία κόκκινων νημάτων.</w:t>
                      </w:r>
                    </w:p>
                  </w:txbxContent>
                </v:textbox>
                <w10:wrap type="tight"/>
              </v:shape>
            </w:pict>
          </mc:Fallback>
        </mc:AlternateContent>
      </w:r>
    </w:p>
    <w:p w:rsidR="001C0219" w:rsidRDefault="001C0219">
      <w:pPr>
        <w:rPr>
          <w:rFonts w:cstheme="minorHAnsi"/>
        </w:rPr>
      </w:pPr>
      <w:r w:rsidRPr="001C0219">
        <w:rPr>
          <w:rFonts w:eastAsia="Times New Roman" w:cstheme="minorHAnsi"/>
          <w:noProof/>
          <w:sz w:val="24"/>
          <w:szCs w:val="24"/>
          <w:lang w:eastAsia="el-GR"/>
        </w:rPr>
        <mc:AlternateContent>
          <mc:Choice Requires="wps">
            <w:drawing>
              <wp:anchor distT="45720" distB="45720" distL="114300" distR="114300" simplePos="0" relativeHeight="251663360" behindDoc="0" locked="0" layoutInCell="1" allowOverlap="1" wp14:anchorId="78D800BA" wp14:editId="11A0E180">
                <wp:simplePos x="0" y="0"/>
                <wp:positionH relativeFrom="column">
                  <wp:posOffset>-85725</wp:posOffset>
                </wp:positionH>
                <wp:positionV relativeFrom="paragraph">
                  <wp:posOffset>212725</wp:posOffset>
                </wp:positionV>
                <wp:extent cx="5562600" cy="1404620"/>
                <wp:effectExtent l="0" t="0" r="19050" b="27305"/>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rgbClr val="FFFFFF"/>
                        </a:solidFill>
                        <a:ln w="9525">
                          <a:solidFill>
                            <a:srgbClr val="000000"/>
                          </a:solidFill>
                          <a:miter lim="800000"/>
                          <a:headEnd/>
                          <a:tailEnd/>
                        </a:ln>
                      </wps:spPr>
                      <wps:txbx>
                        <w:txbxContent>
                          <w:p w:rsidR="001C0219" w:rsidRPr="001C0219" w:rsidRDefault="001C0219" w:rsidP="001C0219">
                            <w:pPr>
                              <w:pStyle w:val="Web"/>
                              <w:rPr>
                                <w:b/>
                                <w:i/>
                                <w:color w:val="000000"/>
                                <w:sz w:val="28"/>
                              </w:rPr>
                            </w:pPr>
                            <w:r w:rsidRPr="001C0219">
                              <w:rPr>
                                <w:b/>
                                <w:i/>
                                <w:color w:val="000000"/>
                                <w:sz w:val="28"/>
                              </w:rPr>
                              <w:t>Ερωτήματα</w:t>
                            </w:r>
                          </w:p>
                          <w:p w:rsidR="001C0219" w:rsidRPr="001C0219" w:rsidRDefault="001C0219" w:rsidP="001C0219">
                            <w:pPr>
                              <w:pStyle w:val="Web"/>
                              <w:numPr>
                                <w:ilvl w:val="0"/>
                                <w:numId w:val="2"/>
                              </w:numPr>
                            </w:pPr>
                            <w:r w:rsidRPr="001C0219">
                              <w:rPr>
                                <w:color w:val="000000"/>
                              </w:rPr>
                              <w:t>Ποιοι υπήρξαν οι λόγοι της μεγάλης ανάπτυξης που γνώρισε η ελληνική ναυτιλία κατά τον 18</w:t>
                            </w:r>
                            <w:r w:rsidRPr="001C0219">
                              <w:rPr>
                                <w:color w:val="000000"/>
                                <w:vertAlign w:val="superscript"/>
                              </w:rPr>
                              <w:t>ο</w:t>
                            </w:r>
                            <w:r w:rsidRPr="001C0219">
                              <w:rPr>
                                <w:color w:val="000000"/>
                              </w:rPr>
                              <w:t xml:space="preserve"> αιώνα;</w:t>
                            </w:r>
                          </w:p>
                          <w:p w:rsidR="001C0219" w:rsidRPr="001C0219" w:rsidRDefault="001C0219" w:rsidP="001C0219">
                            <w:pPr>
                              <w:pStyle w:val="Web"/>
                              <w:numPr>
                                <w:ilvl w:val="0"/>
                                <w:numId w:val="2"/>
                              </w:numPr>
                            </w:pPr>
                            <w:r w:rsidRPr="001C0219">
                              <w:rPr>
                                <w:color w:val="000000"/>
                              </w:rPr>
                              <w:t>Ποια ήταν τα πιο συνηθισμένα επαγγέλματα των Ελλήνων κατά την Τουρκοκρατία με βάση τα κείμενα των δυο πηγών και τις εικόνες;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800BA" id="_x0000_s1028" type="#_x0000_t202" style="position:absolute;margin-left:-6.75pt;margin-top:16.75pt;width:43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">
                <v:textbox style="mso-fit-shape-to-text:t">
                  <w:txbxContent>
                    <w:p w:rsidR="001C0219" w:rsidRPr="001C0219" w:rsidRDefault="001C0219" w:rsidP="001C0219">
                      <w:pPr>
                        <w:pStyle w:val="Web"/>
                        <w:rPr>
                          <w:b/>
                          <w:i/>
                          <w:color w:val="000000"/>
                          <w:sz w:val="28"/>
                        </w:rPr>
                      </w:pPr>
                      <w:r w:rsidRPr="001C0219">
                        <w:rPr>
                          <w:b/>
                          <w:i/>
                          <w:color w:val="000000"/>
                          <w:sz w:val="28"/>
                        </w:rPr>
                        <w:t>Ερωτήματα</w:t>
                      </w:r>
                    </w:p>
                    <w:p w:rsidR="001C0219" w:rsidRPr="001C0219" w:rsidRDefault="001C0219" w:rsidP="001C0219">
                      <w:pPr>
                        <w:pStyle w:val="Web"/>
                        <w:numPr>
                          <w:ilvl w:val="0"/>
                          <w:numId w:val="2"/>
                        </w:numPr>
                      </w:pPr>
                      <w:r w:rsidRPr="001C0219">
                        <w:rPr>
                          <w:color w:val="000000"/>
                        </w:rPr>
                        <w:t>Ποιοι υπήρξαν οι λόγοι της μεγάλης ανάπτυξης που γνώρισε η ελληνική ναυτιλία κατά τον 18</w:t>
                      </w:r>
                      <w:r w:rsidRPr="001C0219">
                        <w:rPr>
                          <w:color w:val="000000"/>
                          <w:vertAlign w:val="superscript"/>
                        </w:rPr>
                        <w:t>ο</w:t>
                      </w:r>
                      <w:r w:rsidRPr="001C0219">
                        <w:rPr>
                          <w:color w:val="000000"/>
                        </w:rPr>
                        <w:t xml:space="preserve"> αιώνα;</w:t>
                      </w:r>
                    </w:p>
                    <w:p w:rsidR="001C0219" w:rsidRPr="001C0219" w:rsidRDefault="001C0219" w:rsidP="001C0219">
                      <w:pPr>
                        <w:pStyle w:val="Web"/>
                        <w:numPr>
                          <w:ilvl w:val="0"/>
                          <w:numId w:val="2"/>
                        </w:numPr>
                      </w:pPr>
                      <w:r w:rsidRPr="001C0219">
                        <w:rPr>
                          <w:color w:val="000000"/>
                        </w:rPr>
                        <w:t>Ποια ήταν τα πιο συνηθισμένα επαγγέλματα των Ελλήνων κατά την Τουρκοκρατία με βάση τα κείμενα των δυο πηγών και τις εικόνες;</w:t>
                      </w:r>
                    </w:p>
                  </w:txbxContent>
                </v:textbox>
                <w10:wrap type="square"/>
              </v:shape>
            </w:pict>
          </mc:Fallback>
        </mc:AlternateContent>
      </w:r>
    </w:p>
    <w:p w:rsidR="001C0219" w:rsidRDefault="001C0219">
      <w:pPr>
        <w:rPr>
          <w:rFonts w:cstheme="minorHAnsi"/>
        </w:rPr>
      </w:pP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Γλωσσάρι</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 xml:space="preserve">Νομάδες </w:t>
      </w:r>
      <w:r w:rsidRPr="001C0219">
        <w:rPr>
          <w:rFonts w:eastAsia="Times New Roman" w:cstheme="minorHAnsi"/>
          <w:sz w:val="24"/>
          <w:szCs w:val="24"/>
          <w:lang w:eastAsia="el-GR"/>
        </w:rPr>
        <w:t>: Αποκαλούνται οι πληθυσμοί που δεν είναι μόνιμα εγκατεστημένοι σε έναν τόπο, αλλά μετακινούνται διαρκώς για την επιβίωση τους.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 xml:space="preserve">Υποτίμηση νομίσματος </w:t>
      </w:r>
      <w:r w:rsidRPr="001C0219">
        <w:rPr>
          <w:rFonts w:eastAsia="Times New Roman" w:cstheme="minorHAnsi"/>
          <w:sz w:val="24"/>
          <w:szCs w:val="24"/>
          <w:lang w:eastAsia="el-GR"/>
        </w:rPr>
        <w:t>: Η μείωση της αξίας ενός νομίσματος.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 xml:space="preserve">Συνθήκη </w:t>
      </w:r>
      <w:r w:rsidRPr="001C0219">
        <w:rPr>
          <w:rFonts w:eastAsia="Times New Roman" w:cstheme="minorHAnsi"/>
          <w:sz w:val="24"/>
          <w:szCs w:val="24"/>
          <w:lang w:eastAsia="el-GR"/>
        </w:rPr>
        <w:t>: Γραπτή συμφωνία ανάμεσα σε δύο ή περισσότερα κράτη, που ρυθμίζει τις μεταξύ τους σχέσεις, συνήθως μετά από πόλεμο.</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 xml:space="preserve">Παροικία </w:t>
      </w:r>
      <w:r w:rsidRPr="001C0219">
        <w:rPr>
          <w:rFonts w:eastAsia="Times New Roman" w:cstheme="minorHAnsi"/>
          <w:sz w:val="24"/>
          <w:szCs w:val="24"/>
          <w:lang w:eastAsia="el-GR"/>
        </w:rPr>
        <w:t>: Η εγκατάσταση ανθρώπων και η συγκρότηση κοινότητας σε ένα ξένο κράτος.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Γλωσσάρι</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 xml:space="preserve">Νομάδες </w:t>
      </w:r>
      <w:r w:rsidRPr="001C0219">
        <w:rPr>
          <w:rFonts w:eastAsia="Times New Roman" w:cstheme="minorHAnsi"/>
          <w:sz w:val="24"/>
          <w:szCs w:val="24"/>
          <w:lang w:eastAsia="el-GR"/>
        </w:rPr>
        <w:t>: Αποκαλούνται οι πληθυσμοί που δεν είναι μόνιμα εγκατεστημένοι σε έναν τόπο, αλλά μετακινούνται διαρκώς για την επιβίωση τους.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 xml:space="preserve">Υποτίμηση νομίσματος </w:t>
      </w:r>
      <w:r w:rsidRPr="001C0219">
        <w:rPr>
          <w:rFonts w:eastAsia="Times New Roman" w:cstheme="minorHAnsi"/>
          <w:sz w:val="24"/>
          <w:szCs w:val="24"/>
          <w:lang w:eastAsia="el-GR"/>
        </w:rPr>
        <w:t>: Η μείωση της αξίας ενός νομίσματος.</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lastRenderedPageBreak/>
        <w:t xml:space="preserve">Συνθήκη </w:t>
      </w:r>
      <w:r w:rsidRPr="001C0219">
        <w:rPr>
          <w:rFonts w:eastAsia="Times New Roman" w:cstheme="minorHAnsi"/>
          <w:sz w:val="24"/>
          <w:szCs w:val="24"/>
          <w:lang w:eastAsia="el-GR"/>
        </w:rPr>
        <w:t>: Γραπτή συμφωνία ανάμεσα σε δύο ή περισσότερα κράτη, που ρυθμίζει τις μεταξύ τους σχέσεις, συνήθως μετά από πόλεμο.</w:t>
      </w:r>
    </w:p>
    <w:p w:rsidR="001C0219" w:rsidRPr="001C0219" w:rsidRDefault="001C0219" w:rsidP="001C0219">
      <w:pPr>
        <w:spacing w:before="100" w:beforeAutospacing="1" w:after="100" w:afterAutospacing="1" w:line="240" w:lineRule="auto"/>
        <w:rPr>
          <w:rFonts w:eastAsia="Times New Roman" w:cstheme="minorHAnsi"/>
          <w:sz w:val="24"/>
          <w:szCs w:val="24"/>
          <w:lang w:eastAsia="el-GR"/>
        </w:rPr>
      </w:pPr>
      <w:r w:rsidRPr="001C0219">
        <w:rPr>
          <w:rFonts w:eastAsia="Times New Roman" w:cstheme="minorHAnsi"/>
          <w:b/>
          <w:bCs/>
          <w:sz w:val="24"/>
          <w:szCs w:val="24"/>
          <w:lang w:eastAsia="el-GR"/>
        </w:rPr>
        <w:t xml:space="preserve">Παροικία </w:t>
      </w:r>
      <w:r w:rsidRPr="001C0219">
        <w:rPr>
          <w:rFonts w:eastAsia="Times New Roman" w:cstheme="minorHAnsi"/>
          <w:sz w:val="24"/>
          <w:szCs w:val="24"/>
          <w:lang w:eastAsia="el-GR"/>
        </w:rPr>
        <w:t>: Η εγκατάσταση ανθρώπων και η συγκρότηση κοινότητας σε ένα ξένο κράτος.</w:t>
      </w:r>
    </w:p>
    <w:p w:rsidR="004C5F66" w:rsidRPr="001C0219" w:rsidRDefault="004C5F66">
      <w:pPr>
        <w:rPr>
          <w:rFonts w:cstheme="minorHAnsi"/>
        </w:rPr>
      </w:pPr>
    </w:p>
    <w:sectPr w:rsidR="004C5F66" w:rsidRPr="001C02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12338"/>
    <w:multiLevelType w:val="hybridMultilevel"/>
    <w:tmpl w:val="C43A9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9662D1C"/>
    <w:multiLevelType w:val="multilevel"/>
    <w:tmpl w:val="A8AC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19"/>
    <w:rsid w:val="001C0219"/>
    <w:rsid w:val="004C5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07F2"/>
  <w15:chartTrackingRefBased/>
  <w15:docId w15:val="{8F828EC3-5E63-4BC5-89DE-53DFFFAB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C02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C0219"/>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1C02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C0219"/>
    <w:rPr>
      <w:b/>
      <w:bCs/>
    </w:rPr>
  </w:style>
  <w:style w:type="character" w:styleId="-">
    <w:name w:val="Hyperlink"/>
    <w:basedOn w:val="a0"/>
    <w:uiPriority w:val="99"/>
    <w:semiHidden/>
    <w:unhideWhenUsed/>
    <w:rsid w:val="001C0219"/>
    <w:rPr>
      <w:color w:val="0000FF"/>
      <w:u w:val="single"/>
    </w:rPr>
  </w:style>
  <w:style w:type="paragraph" w:customStyle="1" w:styleId="indent">
    <w:name w:val="indent"/>
    <w:basedOn w:val="a"/>
    <w:rsid w:val="001C02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ltabs-toggle-inner">
    <w:name w:val="rl_tabs-toggle-inner"/>
    <w:basedOn w:val="a0"/>
    <w:rsid w:val="001C0219"/>
  </w:style>
  <w:style w:type="paragraph" w:customStyle="1" w:styleId="glossary">
    <w:name w:val="glossary"/>
    <w:basedOn w:val="a"/>
    <w:rsid w:val="001C02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1C02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1C02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1C0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85452">
      <w:bodyDiv w:val="1"/>
      <w:marLeft w:val="0"/>
      <w:marRight w:val="0"/>
      <w:marTop w:val="0"/>
      <w:marBottom w:val="0"/>
      <w:divBdr>
        <w:top w:val="none" w:sz="0" w:space="0" w:color="auto"/>
        <w:left w:val="none" w:sz="0" w:space="0" w:color="auto"/>
        <w:bottom w:val="none" w:sz="0" w:space="0" w:color="auto"/>
        <w:right w:val="none" w:sz="0" w:space="0" w:color="auto"/>
      </w:divBdr>
    </w:div>
    <w:div w:id="1016541472">
      <w:bodyDiv w:val="1"/>
      <w:marLeft w:val="0"/>
      <w:marRight w:val="0"/>
      <w:marTop w:val="0"/>
      <w:marBottom w:val="0"/>
      <w:divBdr>
        <w:top w:val="none" w:sz="0" w:space="0" w:color="auto"/>
        <w:left w:val="none" w:sz="0" w:space="0" w:color="auto"/>
        <w:bottom w:val="none" w:sz="0" w:space="0" w:color="auto"/>
        <w:right w:val="none" w:sz="0" w:space="0" w:color="auto"/>
      </w:divBdr>
      <w:divsChild>
        <w:div w:id="698819109">
          <w:marLeft w:val="0"/>
          <w:marRight w:val="0"/>
          <w:marTop w:val="0"/>
          <w:marBottom w:val="0"/>
          <w:divBdr>
            <w:top w:val="none" w:sz="0" w:space="0" w:color="auto"/>
            <w:left w:val="none" w:sz="0" w:space="0" w:color="auto"/>
            <w:bottom w:val="none" w:sz="0" w:space="0" w:color="auto"/>
            <w:right w:val="none" w:sz="0" w:space="0" w:color="auto"/>
          </w:divBdr>
        </w:div>
        <w:div w:id="702487028">
          <w:marLeft w:val="0"/>
          <w:marRight w:val="0"/>
          <w:marTop w:val="0"/>
          <w:marBottom w:val="0"/>
          <w:divBdr>
            <w:top w:val="none" w:sz="0" w:space="0" w:color="auto"/>
            <w:left w:val="none" w:sz="0" w:space="0" w:color="auto"/>
            <w:bottom w:val="none" w:sz="0" w:space="0" w:color="auto"/>
            <w:right w:val="none" w:sz="0" w:space="0" w:color="auto"/>
          </w:divBdr>
          <w:divsChild>
            <w:div w:id="948704624">
              <w:marLeft w:val="0"/>
              <w:marRight w:val="0"/>
              <w:marTop w:val="0"/>
              <w:marBottom w:val="0"/>
              <w:divBdr>
                <w:top w:val="none" w:sz="0" w:space="0" w:color="auto"/>
                <w:left w:val="none" w:sz="0" w:space="0" w:color="auto"/>
                <w:bottom w:val="none" w:sz="0" w:space="0" w:color="auto"/>
                <w:right w:val="none" w:sz="0" w:space="0" w:color="auto"/>
              </w:divBdr>
              <w:divsChild>
                <w:div w:id="24794229">
                  <w:marLeft w:val="0"/>
                  <w:marRight w:val="0"/>
                  <w:marTop w:val="0"/>
                  <w:marBottom w:val="0"/>
                  <w:divBdr>
                    <w:top w:val="none" w:sz="0" w:space="0" w:color="auto"/>
                    <w:left w:val="none" w:sz="0" w:space="0" w:color="auto"/>
                    <w:bottom w:val="none" w:sz="0" w:space="0" w:color="auto"/>
                    <w:right w:val="none" w:sz="0" w:space="0" w:color="auto"/>
                  </w:divBdr>
                  <w:divsChild>
                    <w:div w:id="294602997">
                      <w:marLeft w:val="0"/>
                      <w:marRight w:val="0"/>
                      <w:marTop w:val="0"/>
                      <w:marBottom w:val="0"/>
                      <w:divBdr>
                        <w:top w:val="none" w:sz="0" w:space="0" w:color="auto"/>
                        <w:left w:val="none" w:sz="0" w:space="0" w:color="auto"/>
                        <w:bottom w:val="none" w:sz="0" w:space="0" w:color="auto"/>
                        <w:right w:val="none" w:sz="0" w:space="0" w:color="auto"/>
                      </w:divBdr>
                      <w:divsChild>
                        <w:div w:id="16694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85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373586">
      <w:bodyDiv w:val="1"/>
      <w:marLeft w:val="0"/>
      <w:marRight w:val="0"/>
      <w:marTop w:val="0"/>
      <w:marBottom w:val="0"/>
      <w:divBdr>
        <w:top w:val="none" w:sz="0" w:space="0" w:color="auto"/>
        <w:left w:val="none" w:sz="0" w:space="0" w:color="auto"/>
        <w:bottom w:val="none" w:sz="0" w:space="0" w:color="auto"/>
        <w:right w:val="none" w:sz="0" w:space="0" w:color="auto"/>
      </w:divBdr>
    </w:div>
    <w:div w:id="18869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562</Words>
  <Characters>3035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2019-07-25T22:27:00Z</dcterms:created>
  <dcterms:modified xsi:type="dcterms:W3CDTF">2019-07-25T22:36:00Z</dcterms:modified>
</cp:coreProperties>
</file>